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30C7948D"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w:t>
      </w:r>
      <w:r w:rsidR="00E445DC">
        <w:rPr>
          <w:rFonts w:cs="Arial"/>
          <w:b/>
          <w:bCs/>
          <w:kern w:val="0"/>
          <w:sz w:val="24"/>
        </w:rPr>
        <w:t>1</w:t>
      </w:r>
      <w:r w:rsidR="00C604DC">
        <w:rPr>
          <w:rFonts w:cs="Arial" w:hint="eastAsia"/>
          <w:b/>
          <w:bCs/>
          <w:kern w:val="0"/>
          <w:sz w:val="24"/>
        </w:rPr>
        <w:t>bis-e</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sidR="006370F3">
        <w:rPr>
          <w:rFonts w:cs="Arial"/>
          <w:b/>
          <w:bCs/>
          <w:kern w:val="0"/>
          <w:sz w:val="24"/>
        </w:rPr>
        <w:t xml:space="preserve">      </w:t>
      </w:r>
      <w:r w:rsidR="00224DB4">
        <w:rPr>
          <w:rFonts w:cs="Arial"/>
          <w:b/>
          <w:bCs/>
          <w:kern w:val="0"/>
          <w:sz w:val="24"/>
        </w:rPr>
        <w:t xml:space="preserve"> </w:t>
      </w:r>
      <w:r>
        <w:rPr>
          <w:rFonts w:cs="Arial"/>
          <w:b/>
          <w:bCs/>
          <w:kern w:val="0"/>
          <w:sz w:val="24"/>
        </w:rPr>
        <w:t xml:space="preserve"> </w:t>
      </w:r>
      <w:r w:rsidR="008A43E7">
        <w:rPr>
          <w:rFonts w:cs="Arial"/>
          <w:b/>
          <w:bCs/>
          <w:kern w:val="0"/>
          <w:sz w:val="24"/>
        </w:rPr>
        <w:t xml:space="preserve">    </w:t>
      </w:r>
      <w:r w:rsidR="00E203C4">
        <w:rPr>
          <w:rFonts w:cs="Arial"/>
          <w:b/>
          <w:bCs/>
          <w:kern w:val="0"/>
          <w:sz w:val="24"/>
        </w:rPr>
        <w:t>R2-</w:t>
      </w:r>
      <w:r w:rsidR="00EE764F">
        <w:rPr>
          <w:rFonts w:cs="Arial"/>
          <w:b/>
          <w:bCs/>
          <w:kern w:val="0"/>
          <w:sz w:val="24"/>
        </w:rPr>
        <w:t>230</w:t>
      </w:r>
      <w:r w:rsidR="008A43E7">
        <w:rPr>
          <w:rFonts w:cs="Arial"/>
          <w:b/>
          <w:bCs/>
          <w:kern w:val="0"/>
          <w:sz w:val="24"/>
        </w:rPr>
        <w:t>3282</w:t>
      </w:r>
    </w:p>
    <w:p w14:paraId="13013E51" w14:textId="71176C96" w:rsidR="00E84692" w:rsidRPr="008E2C30" w:rsidRDefault="006370F3">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Online</w:t>
      </w:r>
      <w:r w:rsidR="00C604DC">
        <w:rPr>
          <w:rFonts w:cs="Arial"/>
          <w:b/>
          <w:bCs/>
          <w:kern w:val="0"/>
          <w:sz w:val="24"/>
        </w:rPr>
        <w:t>, April</w:t>
      </w:r>
      <w:r w:rsidR="00893AF2">
        <w:rPr>
          <w:rFonts w:cs="Arial"/>
          <w:b/>
          <w:bCs/>
          <w:kern w:val="0"/>
          <w:sz w:val="24"/>
        </w:rPr>
        <w:t xml:space="preserve"> </w:t>
      </w:r>
      <w:r w:rsidR="00C604DC">
        <w:rPr>
          <w:rFonts w:cs="Arial"/>
          <w:b/>
          <w:bCs/>
          <w:kern w:val="0"/>
          <w:sz w:val="24"/>
          <w:lang w:val="en-GB"/>
        </w:rPr>
        <w:t>1</w:t>
      </w:r>
      <w:r w:rsidR="00E445DC">
        <w:rPr>
          <w:rFonts w:cs="Arial"/>
          <w:b/>
          <w:bCs/>
          <w:kern w:val="0"/>
          <w:sz w:val="24"/>
          <w:lang w:val="en-GB"/>
        </w:rPr>
        <w:t>7</w:t>
      </w:r>
      <w:r w:rsidR="008E2C30" w:rsidRPr="008E2C30">
        <w:rPr>
          <w:rFonts w:cs="Arial"/>
          <w:b/>
          <w:bCs/>
          <w:kern w:val="0"/>
          <w:sz w:val="24"/>
          <w:vertAlign w:val="superscript"/>
          <w:lang w:val="en-GB"/>
        </w:rPr>
        <w:t>th</w:t>
      </w:r>
      <w:r w:rsidR="0043216B">
        <w:rPr>
          <w:rFonts w:cs="Arial"/>
          <w:b/>
          <w:bCs/>
          <w:kern w:val="0"/>
          <w:sz w:val="24"/>
          <w:lang w:val="en-GB"/>
        </w:rPr>
        <w:t>–</w:t>
      </w:r>
      <w:r w:rsidR="00C604DC">
        <w:rPr>
          <w:rFonts w:cs="Arial"/>
          <w:b/>
          <w:bCs/>
          <w:kern w:val="0"/>
          <w:sz w:val="24"/>
          <w:lang w:val="en-GB"/>
        </w:rPr>
        <w:t xml:space="preserve"> </w:t>
      </w:r>
      <w:r w:rsidR="00C604DC">
        <w:rPr>
          <w:rFonts w:cs="Arial"/>
          <w:b/>
          <w:bCs/>
          <w:kern w:val="0"/>
          <w:sz w:val="24"/>
        </w:rPr>
        <w:t>26</w:t>
      </w:r>
      <w:r w:rsidR="00C604DC">
        <w:rPr>
          <w:rFonts w:cs="Arial"/>
          <w:b/>
          <w:bCs/>
          <w:kern w:val="0"/>
          <w:sz w:val="24"/>
          <w:vertAlign w:val="superscript"/>
        </w:rPr>
        <w:t>th</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w:t>
      </w:r>
      <w:r w:rsidR="00E445DC">
        <w:rPr>
          <w:rFonts w:cs="Arial"/>
          <w:b/>
          <w:bCs/>
          <w:kern w:val="0"/>
          <w:sz w:val="24"/>
          <w:lang w:val="en-GB"/>
        </w:rPr>
        <w:t>3</w:t>
      </w:r>
      <w:r w:rsidR="0043216B">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69999EBB"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46E8E">
        <w:rPr>
          <w:rFonts w:cs="Arial"/>
          <w:b/>
          <w:bCs/>
          <w:snapToGrid w:val="0"/>
          <w:kern w:val="0"/>
          <w:sz w:val="24"/>
        </w:rPr>
        <w:t xml:space="preserve">Clarification on </w:t>
      </w:r>
      <w:proofErr w:type="spellStart"/>
      <w:r w:rsidR="004A6173" w:rsidRPr="004A6173">
        <w:rPr>
          <w:rFonts w:cs="Arial"/>
          <w:b/>
          <w:bCs/>
          <w:snapToGrid w:val="0"/>
          <w:kern w:val="0"/>
          <w:sz w:val="24"/>
        </w:rPr>
        <w:t>drb-ContinueROHC</w:t>
      </w:r>
      <w:proofErr w:type="spellEnd"/>
    </w:p>
    <w:p w14:paraId="774FE3B4" w14:textId="2FD4266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8A43E7">
        <w:rPr>
          <w:rFonts w:cs="Arial"/>
          <w:b/>
          <w:bCs/>
          <w:snapToGrid w:val="0"/>
          <w:kern w:val="0"/>
          <w:sz w:val="24"/>
        </w:rPr>
        <w:t>5</w:t>
      </w:r>
      <w:r w:rsidR="00081191">
        <w:rPr>
          <w:rFonts w:cs="Arial"/>
          <w:b/>
          <w:bCs/>
          <w:snapToGrid w:val="0"/>
          <w:kern w:val="0"/>
          <w:sz w:val="24"/>
        </w:rPr>
        <w:t>.</w:t>
      </w:r>
      <w:r w:rsidR="00E445DC">
        <w:rPr>
          <w:rFonts w:cs="Arial"/>
          <w:b/>
          <w:bCs/>
          <w:snapToGrid w:val="0"/>
          <w:kern w:val="0"/>
          <w:sz w:val="24"/>
        </w:rPr>
        <w:t>1.</w:t>
      </w:r>
      <w:r w:rsidR="008A43E7">
        <w:rPr>
          <w:rFonts w:cs="Arial"/>
          <w:b/>
          <w:bCs/>
          <w:snapToGrid w:val="0"/>
          <w:kern w:val="0"/>
          <w:sz w:val="24"/>
        </w:rPr>
        <w:t>3.</w:t>
      </w:r>
      <w:r w:rsidR="00A85547">
        <w:rPr>
          <w:rFonts w:cs="Arial"/>
          <w:b/>
          <w:bCs/>
          <w:snapToGrid w:val="0"/>
          <w:kern w:val="0"/>
          <w:sz w:val="24"/>
        </w:rPr>
        <w:t>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3EFA96A" w14:textId="5CE7A87A" w:rsidR="004A6173" w:rsidRPr="00346E8E" w:rsidRDefault="004A6173" w:rsidP="004A6173">
      <w:pPr>
        <w:spacing w:before="120"/>
        <w:rPr>
          <w:rFonts w:ascii="Courier New" w:hAnsi="Courier New"/>
          <w:noProof/>
          <w:kern w:val="0"/>
          <w:sz w:val="16"/>
          <w:szCs w:val="20"/>
          <w:lang w:val="en-GB" w:eastAsia="en-GB"/>
        </w:rPr>
      </w:pPr>
      <w:r>
        <w:rPr>
          <w:rFonts w:ascii="Times New Roman" w:eastAsiaTheme="minorEastAsia" w:hAnsi="Times New Roman"/>
          <w:lang w:val="en-GB"/>
        </w:rPr>
        <w:t xml:space="preserve">In this contribution, we discuss the ambiguity issue </w:t>
      </w:r>
      <w:r w:rsidR="00080C76">
        <w:rPr>
          <w:rFonts w:ascii="Times New Roman" w:eastAsiaTheme="minorEastAsia" w:hAnsi="Times New Roman"/>
          <w:lang w:val="en-GB"/>
        </w:rPr>
        <w:t xml:space="preserve">regarding </w:t>
      </w:r>
      <w:proofErr w:type="spellStart"/>
      <w:r w:rsidR="00080C76">
        <w:rPr>
          <w:rFonts w:ascii="Times New Roman" w:eastAsiaTheme="minorEastAsia" w:hAnsi="Times New Roman"/>
          <w:lang w:val="en-GB"/>
        </w:rPr>
        <w:t>drb-ContinueROHC</w:t>
      </w:r>
      <w:proofErr w:type="spellEnd"/>
      <w:r w:rsidR="00080C76">
        <w:rPr>
          <w:rFonts w:ascii="Times New Roman" w:eastAsiaTheme="minorEastAsia" w:hAnsi="Times New Roman"/>
          <w:lang w:val="en-GB"/>
        </w:rPr>
        <w:t xml:space="preserve"> </w:t>
      </w:r>
      <w:r>
        <w:rPr>
          <w:rFonts w:ascii="Times New Roman" w:eastAsiaTheme="minorEastAsia" w:hAnsi="Times New Roman"/>
          <w:lang w:val="en-GB"/>
        </w:rPr>
        <w:t xml:space="preserve">identified </w:t>
      </w:r>
      <w:r w:rsidR="00AD22A3">
        <w:rPr>
          <w:rFonts w:ascii="Times New Roman" w:eastAsiaTheme="minorEastAsia" w:hAnsi="Times New Roman"/>
          <w:lang w:val="en-GB"/>
        </w:rPr>
        <w:t>in commercial networ</w:t>
      </w:r>
      <w:r w:rsidR="00080C76">
        <w:rPr>
          <w:rFonts w:ascii="Times New Roman" w:eastAsiaTheme="minorEastAsia" w:hAnsi="Times New Roman"/>
          <w:lang w:val="en-GB"/>
        </w:rPr>
        <w:t>k and</w:t>
      </w:r>
      <w:r>
        <w:rPr>
          <w:rFonts w:ascii="Times New Roman" w:eastAsiaTheme="minorEastAsia" w:hAnsi="Times New Roman"/>
          <w:lang w:val="en-GB"/>
        </w:rPr>
        <w:t xml:space="preserve"> suggest to RAN2 to make </w:t>
      </w:r>
      <w:r w:rsidR="00031F09">
        <w:rPr>
          <w:rFonts w:ascii="Times New Roman" w:eastAsiaTheme="minorEastAsia" w:hAnsi="Times New Roman"/>
          <w:lang w:val="en-GB"/>
        </w:rPr>
        <w:t xml:space="preserve">a </w:t>
      </w:r>
      <w:bookmarkStart w:id="2" w:name="_GoBack"/>
      <w:bookmarkEnd w:id="2"/>
      <w:r>
        <w:rPr>
          <w:rFonts w:ascii="Times New Roman" w:eastAsiaTheme="minorEastAsia" w:hAnsi="Times New Roman"/>
          <w:lang w:val="en-GB"/>
        </w:rPr>
        <w:t xml:space="preserve">clarification. </w:t>
      </w:r>
    </w:p>
    <w:p w14:paraId="75FFE917" w14:textId="4E4AD441" w:rsidR="00467B75" w:rsidRDefault="00382C2F"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3068499C" w14:textId="58E32A3C" w:rsidR="004A6173" w:rsidRPr="00B251F9" w:rsidRDefault="00B251F9" w:rsidP="004C4B03">
      <w:pPr>
        <w:spacing w:before="12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ased on the ASN.1 in TS 38.331, </w:t>
      </w:r>
      <w:proofErr w:type="spellStart"/>
      <w:r>
        <w:rPr>
          <w:rFonts w:ascii="Times New Roman" w:eastAsiaTheme="minorEastAsia" w:hAnsi="Times New Roman"/>
        </w:rPr>
        <w:t>drb-ContinueROHC</w:t>
      </w:r>
      <w:proofErr w:type="spellEnd"/>
      <w:r>
        <w:rPr>
          <w:rFonts w:ascii="Times New Roman" w:eastAsiaTheme="minorEastAsia" w:hAnsi="Times New Roman"/>
        </w:rPr>
        <w:t xml:space="preserve"> IE is defined in PDCP-Config with Need code “Need N”. According to the definition of Need N, the UE takes one shot action when receives this IE, the IE itself is not stored in UE context. </w:t>
      </w:r>
      <w:r w:rsidR="001154B3">
        <w:rPr>
          <w:rFonts w:ascii="Times New Roman" w:eastAsiaTheme="minorEastAsia" w:hAnsi="Times New Roman"/>
        </w:rPr>
        <w:t xml:space="preserve">Its parent IE is defined as “Need M” in </w:t>
      </w:r>
    </w:p>
    <w:p w14:paraId="741B6514"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PDCP-Config ::=         </w:t>
      </w:r>
      <w:r w:rsidRPr="004A6173">
        <w:rPr>
          <w:rFonts w:ascii="Courier New" w:hAnsi="Courier New"/>
          <w:noProof/>
          <w:color w:val="993366"/>
          <w:kern w:val="0"/>
          <w:sz w:val="16"/>
          <w:szCs w:val="20"/>
          <w:lang w:val="en-GB" w:eastAsia="en-GB"/>
        </w:rPr>
        <w:t>SEQUENCE</w:t>
      </w:r>
      <w:r w:rsidRPr="004A6173">
        <w:rPr>
          <w:rFonts w:ascii="Courier New" w:hAnsi="Courier New"/>
          <w:noProof/>
          <w:kern w:val="0"/>
          <w:sz w:val="16"/>
          <w:szCs w:val="20"/>
          <w:lang w:val="en-GB" w:eastAsia="en-GB"/>
        </w:rPr>
        <w:t xml:space="preserve"> {</w:t>
      </w:r>
    </w:p>
    <w:p w14:paraId="5A0192F2"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drb                     </w:t>
      </w:r>
      <w:r w:rsidRPr="004A6173">
        <w:rPr>
          <w:rFonts w:ascii="Courier New" w:hAnsi="Courier New"/>
          <w:noProof/>
          <w:color w:val="993366"/>
          <w:kern w:val="0"/>
          <w:sz w:val="16"/>
          <w:szCs w:val="20"/>
          <w:lang w:val="en-GB" w:eastAsia="en-GB"/>
        </w:rPr>
        <w:t>SEQUENCE</w:t>
      </w:r>
      <w:r w:rsidRPr="004A6173">
        <w:rPr>
          <w:rFonts w:ascii="Courier New" w:hAnsi="Courier New"/>
          <w:noProof/>
          <w:kern w:val="0"/>
          <w:sz w:val="16"/>
          <w:szCs w:val="20"/>
          <w:lang w:val="en-GB" w:eastAsia="en-GB"/>
        </w:rPr>
        <w:t xml:space="preserve"> {</w:t>
      </w:r>
    </w:p>
    <w:p w14:paraId="099C9A0C" w14:textId="4458F0F9" w:rsidR="004A6173" w:rsidRPr="004A6173" w:rsidRDefault="004A6173" w:rsidP="00B251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left="4320" w:hangingChars="2700" w:hanging="432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discardTimer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{ms10, ms20, ms30, ms40, ms50, ms60, ms75, ms100, ms150, ms200, ms250, ms300, ms500, ms750, ms1500, infinity}       </w:t>
      </w:r>
      <w:r w:rsidR="00B251F9">
        <w:rPr>
          <w:rFonts w:ascii="Courier New" w:hAnsi="Courier New"/>
          <w:noProof/>
          <w:kern w:val="0"/>
          <w:sz w:val="16"/>
          <w:szCs w:val="20"/>
          <w:lang w:val="en-GB" w:eastAsia="en-GB"/>
        </w:rPr>
        <w:t xml:space="preserve">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Cond Setup</w:t>
      </w:r>
    </w:p>
    <w:p w14:paraId="57CE67F2" w14:textId="3FA9586B"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pdcp-SN-SizeUL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{len12bits, len18bits}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Cond Setup1</w:t>
      </w:r>
    </w:p>
    <w:p w14:paraId="2476817D" w14:textId="5EB1CCFF"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pdcp-SN-SizeDL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{len12bits, len18bits}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Cond Setup2</w:t>
      </w:r>
    </w:p>
    <w:p w14:paraId="71525254"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headerCompression       </w:t>
      </w:r>
      <w:r w:rsidRPr="004A6173">
        <w:rPr>
          <w:rFonts w:ascii="Courier New" w:hAnsi="Courier New"/>
          <w:noProof/>
          <w:color w:val="993366"/>
          <w:kern w:val="0"/>
          <w:sz w:val="16"/>
          <w:szCs w:val="20"/>
          <w:lang w:val="en-GB" w:eastAsia="en-GB"/>
        </w:rPr>
        <w:t>CHOICE</w:t>
      </w:r>
      <w:r w:rsidRPr="004A6173">
        <w:rPr>
          <w:rFonts w:ascii="Courier New" w:hAnsi="Courier New"/>
          <w:noProof/>
          <w:kern w:val="0"/>
          <w:sz w:val="16"/>
          <w:szCs w:val="20"/>
          <w:lang w:val="en-GB" w:eastAsia="en-GB"/>
        </w:rPr>
        <w:t xml:space="preserve"> {</w:t>
      </w:r>
    </w:p>
    <w:p w14:paraId="7E2D4A03"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notUsed                 </w:t>
      </w:r>
      <w:r w:rsidRPr="004A6173">
        <w:rPr>
          <w:rFonts w:ascii="Courier New" w:hAnsi="Courier New"/>
          <w:noProof/>
          <w:color w:val="993366"/>
          <w:kern w:val="0"/>
          <w:sz w:val="16"/>
          <w:szCs w:val="20"/>
          <w:lang w:val="en-GB" w:eastAsia="en-GB"/>
        </w:rPr>
        <w:t>NULL</w:t>
      </w:r>
      <w:r w:rsidRPr="004A6173">
        <w:rPr>
          <w:rFonts w:ascii="Courier New" w:hAnsi="Courier New"/>
          <w:noProof/>
          <w:kern w:val="0"/>
          <w:sz w:val="16"/>
          <w:szCs w:val="20"/>
          <w:lang w:val="en-GB" w:eastAsia="en-GB"/>
        </w:rPr>
        <w:t>,</w:t>
      </w:r>
    </w:p>
    <w:p w14:paraId="2A7D4BB4"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rohc                    </w:t>
      </w:r>
      <w:r w:rsidRPr="004A6173">
        <w:rPr>
          <w:rFonts w:ascii="Courier New" w:hAnsi="Courier New"/>
          <w:noProof/>
          <w:color w:val="993366"/>
          <w:kern w:val="0"/>
          <w:sz w:val="16"/>
          <w:szCs w:val="20"/>
          <w:lang w:val="en-GB" w:eastAsia="en-GB"/>
        </w:rPr>
        <w:t>SEQUENCE</w:t>
      </w:r>
      <w:r w:rsidRPr="004A6173">
        <w:rPr>
          <w:rFonts w:ascii="Courier New" w:hAnsi="Courier New"/>
          <w:noProof/>
          <w:kern w:val="0"/>
          <w:sz w:val="16"/>
          <w:szCs w:val="20"/>
          <w:lang w:val="en-GB" w:eastAsia="en-GB"/>
        </w:rPr>
        <w:t xml:space="preserve"> {</w:t>
      </w:r>
    </w:p>
    <w:p w14:paraId="23CE008C" w14:textId="55D2CC56"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maxCID                  </w:t>
      </w:r>
      <w:r w:rsidRPr="004A6173">
        <w:rPr>
          <w:rFonts w:ascii="Courier New" w:hAnsi="Courier New"/>
          <w:noProof/>
          <w:color w:val="993366"/>
          <w:kern w:val="0"/>
          <w:sz w:val="16"/>
          <w:szCs w:val="20"/>
          <w:lang w:val="en-GB" w:eastAsia="en-GB"/>
        </w:rPr>
        <w:t>INTEGER</w:t>
      </w:r>
      <w:r w:rsidRPr="004A6173">
        <w:rPr>
          <w:rFonts w:ascii="Courier New" w:hAnsi="Courier New"/>
          <w:noProof/>
          <w:kern w:val="0"/>
          <w:sz w:val="16"/>
          <w:szCs w:val="20"/>
          <w:lang w:val="en-GB" w:eastAsia="en-GB"/>
        </w:rPr>
        <w:t xml:space="preserve"> (1..16383)               DEFAULT 15,</w:t>
      </w:r>
    </w:p>
    <w:p w14:paraId="30F7D1A1"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profiles                </w:t>
      </w:r>
      <w:r w:rsidRPr="004A6173">
        <w:rPr>
          <w:rFonts w:ascii="Courier New" w:hAnsi="Courier New"/>
          <w:noProof/>
          <w:color w:val="993366"/>
          <w:kern w:val="0"/>
          <w:sz w:val="16"/>
          <w:szCs w:val="20"/>
          <w:lang w:val="en-GB" w:eastAsia="en-GB"/>
        </w:rPr>
        <w:t>SEQUENCE</w:t>
      </w:r>
      <w:r w:rsidRPr="004A6173">
        <w:rPr>
          <w:rFonts w:ascii="Courier New" w:hAnsi="Courier New"/>
          <w:noProof/>
          <w:kern w:val="0"/>
          <w:sz w:val="16"/>
          <w:szCs w:val="20"/>
          <w:lang w:val="en-GB" w:eastAsia="en-GB"/>
        </w:rPr>
        <w:t xml:space="preserve"> {</w:t>
      </w:r>
    </w:p>
    <w:p w14:paraId="2E31CE01"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profile0x0001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47B8BEE6"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profile0x0002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158062C9"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profile0x0003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795A7BB4"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profile0x0004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1F489B8F"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profile0x0006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3F847778"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profile0x0101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57E80B1D"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profile0x0102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7BFF2D2D"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profile0x0103           </w:t>
      </w:r>
      <w:r w:rsidRPr="004A6173">
        <w:rPr>
          <w:rFonts w:ascii="Courier New" w:hAnsi="Courier New"/>
          <w:noProof/>
          <w:color w:val="993366"/>
          <w:kern w:val="0"/>
          <w:sz w:val="16"/>
          <w:szCs w:val="20"/>
          <w:lang w:val="en-GB" w:eastAsia="en-GB"/>
        </w:rPr>
        <w:t>BOOLEAN</w:t>
      </w:r>
      <w:r w:rsidRPr="004A6173">
        <w:rPr>
          <w:rFonts w:ascii="Courier New" w:hAnsi="Courier New"/>
          <w:noProof/>
          <w:kern w:val="0"/>
          <w:sz w:val="16"/>
          <w:szCs w:val="20"/>
          <w:lang w:val="en-GB" w:eastAsia="en-GB"/>
        </w:rPr>
        <w:t>,</w:t>
      </w:r>
    </w:p>
    <w:p w14:paraId="077508CB"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profile0x0104           </w:t>
      </w:r>
      <w:r w:rsidRPr="004A6173">
        <w:rPr>
          <w:rFonts w:ascii="Courier New" w:hAnsi="Courier New"/>
          <w:noProof/>
          <w:color w:val="993366"/>
          <w:kern w:val="0"/>
          <w:sz w:val="16"/>
          <w:szCs w:val="20"/>
          <w:lang w:val="en-GB" w:eastAsia="en-GB"/>
        </w:rPr>
        <w:t>BOOLEAN</w:t>
      </w:r>
    </w:p>
    <w:p w14:paraId="2FDF0786"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w:t>
      </w:r>
    </w:p>
    <w:p w14:paraId="1A3066DD" w14:textId="12F5F3AF"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w:t>
      </w:r>
      <w:r w:rsidRPr="00B251F9">
        <w:rPr>
          <w:rFonts w:ascii="Courier New" w:hAnsi="Courier New"/>
          <w:noProof/>
          <w:kern w:val="0"/>
          <w:sz w:val="16"/>
          <w:szCs w:val="20"/>
          <w:highlight w:val="yellow"/>
          <w:lang w:val="en-GB" w:eastAsia="en-GB"/>
        </w:rPr>
        <w:t>drb-ContinueROHC</w:t>
      </w:r>
      <w:r w:rsidRPr="004A6173">
        <w:rPr>
          <w:rFonts w:ascii="Courier New" w:hAnsi="Courier New"/>
          <w:noProof/>
          <w:kern w:val="0"/>
          <w:sz w:val="16"/>
          <w:szCs w:val="20"/>
          <w:lang w:val="en-GB" w:eastAsia="en-GB"/>
        </w:rPr>
        <w:t xml:space="preserve">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 true }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xml:space="preserve">-- </w:t>
      </w:r>
      <w:r w:rsidRPr="00B251F9">
        <w:rPr>
          <w:rFonts w:ascii="Courier New" w:hAnsi="Courier New"/>
          <w:noProof/>
          <w:color w:val="808080"/>
          <w:kern w:val="0"/>
          <w:sz w:val="16"/>
          <w:szCs w:val="20"/>
          <w:highlight w:val="yellow"/>
          <w:lang w:val="en-GB" w:eastAsia="en-GB"/>
        </w:rPr>
        <w:t>Need N</w:t>
      </w:r>
    </w:p>
    <w:p w14:paraId="4DE6F531"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w:t>
      </w:r>
    </w:p>
    <w:p w14:paraId="30592887"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uplinkOnlyROHC          </w:t>
      </w:r>
      <w:r w:rsidRPr="004A6173">
        <w:rPr>
          <w:rFonts w:ascii="Courier New" w:hAnsi="Courier New"/>
          <w:noProof/>
          <w:color w:val="993366"/>
          <w:kern w:val="0"/>
          <w:sz w:val="16"/>
          <w:szCs w:val="20"/>
          <w:lang w:val="en-GB" w:eastAsia="en-GB"/>
        </w:rPr>
        <w:t>SEQUENCE</w:t>
      </w:r>
      <w:r w:rsidRPr="004A6173">
        <w:rPr>
          <w:rFonts w:ascii="Courier New" w:hAnsi="Courier New"/>
          <w:noProof/>
          <w:kern w:val="0"/>
          <w:sz w:val="16"/>
          <w:szCs w:val="20"/>
          <w:lang w:val="en-GB" w:eastAsia="en-GB"/>
        </w:rPr>
        <w:t xml:space="preserve"> {</w:t>
      </w:r>
    </w:p>
    <w:p w14:paraId="677480B5" w14:textId="00923E65"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maxCID                  </w:t>
      </w:r>
      <w:r w:rsidRPr="004A6173">
        <w:rPr>
          <w:rFonts w:ascii="Courier New" w:hAnsi="Courier New"/>
          <w:noProof/>
          <w:color w:val="993366"/>
          <w:kern w:val="0"/>
          <w:sz w:val="16"/>
          <w:szCs w:val="20"/>
          <w:lang w:val="en-GB" w:eastAsia="en-GB"/>
        </w:rPr>
        <w:t>INTEGER</w:t>
      </w:r>
      <w:r w:rsidRPr="004A6173">
        <w:rPr>
          <w:rFonts w:ascii="Courier New" w:hAnsi="Courier New"/>
          <w:noProof/>
          <w:kern w:val="0"/>
          <w:sz w:val="16"/>
          <w:szCs w:val="20"/>
          <w:lang w:val="en-GB" w:eastAsia="en-GB"/>
        </w:rPr>
        <w:t xml:space="preserve"> (1..16383)               DEFAULT 15,</w:t>
      </w:r>
    </w:p>
    <w:p w14:paraId="7B7A8C66"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profiles                </w:t>
      </w:r>
      <w:r w:rsidRPr="004A6173">
        <w:rPr>
          <w:rFonts w:ascii="Courier New" w:hAnsi="Courier New"/>
          <w:noProof/>
          <w:color w:val="993366"/>
          <w:kern w:val="0"/>
          <w:sz w:val="16"/>
          <w:szCs w:val="20"/>
          <w:lang w:val="en-GB" w:eastAsia="en-GB"/>
        </w:rPr>
        <w:t>SEQUENCE</w:t>
      </w:r>
      <w:r w:rsidRPr="004A6173">
        <w:rPr>
          <w:rFonts w:ascii="Courier New" w:hAnsi="Courier New"/>
          <w:noProof/>
          <w:kern w:val="0"/>
          <w:sz w:val="16"/>
          <w:szCs w:val="20"/>
          <w:lang w:val="en-GB" w:eastAsia="en-GB"/>
        </w:rPr>
        <w:t xml:space="preserve"> {</w:t>
      </w:r>
    </w:p>
    <w:p w14:paraId="27690D6E"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profile0x0006           </w:t>
      </w:r>
      <w:r w:rsidRPr="004A6173">
        <w:rPr>
          <w:rFonts w:ascii="Courier New" w:hAnsi="Courier New"/>
          <w:noProof/>
          <w:color w:val="993366"/>
          <w:kern w:val="0"/>
          <w:sz w:val="16"/>
          <w:szCs w:val="20"/>
          <w:lang w:val="en-GB" w:eastAsia="en-GB"/>
        </w:rPr>
        <w:t>BOOLEAN</w:t>
      </w:r>
    </w:p>
    <w:p w14:paraId="04350FDA"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w:t>
      </w:r>
    </w:p>
    <w:p w14:paraId="02ADDE57" w14:textId="0570568D"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w:t>
      </w:r>
      <w:r w:rsidRPr="00B251F9">
        <w:rPr>
          <w:rFonts w:ascii="Courier New" w:hAnsi="Courier New"/>
          <w:noProof/>
          <w:kern w:val="0"/>
          <w:sz w:val="16"/>
          <w:szCs w:val="20"/>
          <w:highlight w:val="yellow"/>
          <w:lang w:val="en-GB" w:eastAsia="en-GB"/>
        </w:rPr>
        <w:t>drb-ContinueROHC</w:t>
      </w:r>
      <w:r w:rsidRPr="004A6173">
        <w:rPr>
          <w:rFonts w:ascii="Courier New" w:hAnsi="Courier New"/>
          <w:noProof/>
          <w:kern w:val="0"/>
          <w:sz w:val="16"/>
          <w:szCs w:val="20"/>
          <w:lang w:val="en-GB" w:eastAsia="en-GB"/>
        </w:rPr>
        <w:t xml:space="preserve">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 true }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xml:space="preserve">-- </w:t>
      </w:r>
      <w:r w:rsidRPr="00B251F9">
        <w:rPr>
          <w:rFonts w:ascii="Courier New" w:hAnsi="Courier New"/>
          <w:noProof/>
          <w:color w:val="808080"/>
          <w:kern w:val="0"/>
          <w:sz w:val="16"/>
          <w:szCs w:val="20"/>
          <w:highlight w:val="yellow"/>
          <w:lang w:val="en-GB" w:eastAsia="en-GB"/>
        </w:rPr>
        <w:t>Need N</w:t>
      </w:r>
    </w:p>
    <w:p w14:paraId="63374F4C"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w:t>
      </w:r>
    </w:p>
    <w:p w14:paraId="5BEA1072"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w:t>
      </w:r>
    </w:p>
    <w:p w14:paraId="3D85BD3B"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 xml:space="preserve">        },</w:t>
      </w:r>
    </w:p>
    <w:p w14:paraId="4EB955C7" w14:textId="3F2F2F6A"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integrityProtection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 enabled }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Cond ConnectedTo5GC1</w:t>
      </w:r>
    </w:p>
    <w:p w14:paraId="371C88DD" w14:textId="38D89609"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statusReportRequired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 true }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Cond Rlc-AM-UM</w:t>
      </w:r>
    </w:p>
    <w:p w14:paraId="5CBB4A65" w14:textId="68009B9A"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outOfOrderDelivery      </w:t>
      </w:r>
      <w:r w:rsidRPr="004A6173">
        <w:rPr>
          <w:rFonts w:ascii="Courier New" w:hAnsi="Courier New"/>
          <w:noProof/>
          <w:color w:val="993366"/>
          <w:kern w:val="0"/>
          <w:sz w:val="16"/>
          <w:szCs w:val="20"/>
          <w:lang w:val="en-GB" w:eastAsia="en-GB"/>
        </w:rPr>
        <w:t>ENUMERATED</w:t>
      </w:r>
      <w:r w:rsidRPr="004A6173">
        <w:rPr>
          <w:rFonts w:ascii="Courier New" w:hAnsi="Courier New"/>
          <w:noProof/>
          <w:kern w:val="0"/>
          <w:sz w:val="16"/>
          <w:szCs w:val="20"/>
          <w:lang w:val="en-GB" w:eastAsia="en-GB"/>
        </w:rPr>
        <w:t xml:space="preserve"> { true }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Need R</w:t>
      </w:r>
    </w:p>
    <w:p w14:paraId="1821E2CE" w14:textId="7A5E55F5"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4A6173">
        <w:rPr>
          <w:rFonts w:ascii="Courier New" w:hAnsi="Courier New"/>
          <w:noProof/>
          <w:kern w:val="0"/>
          <w:sz w:val="16"/>
          <w:szCs w:val="20"/>
          <w:lang w:val="en-GB" w:eastAsia="en-GB"/>
        </w:rPr>
        <w:t xml:space="preserve">    }                                                          </w:t>
      </w:r>
      <w:r w:rsidRPr="004A6173">
        <w:rPr>
          <w:rFonts w:ascii="Courier New" w:hAnsi="Courier New"/>
          <w:noProof/>
          <w:color w:val="993366"/>
          <w:kern w:val="0"/>
          <w:sz w:val="16"/>
          <w:szCs w:val="20"/>
          <w:lang w:val="en-GB" w:eastAsia="en-GB"/>
        </w:rPr>
        <w:t>OPTIONAL</w:t>
      </w:r>
      <w:r w:rsidRPr="004A6173">
        <w:rPr>
          <w:rFonts w:ascii="Courier New" w:hAnsi="Courier New"/>
          <w:noProof/>
          <w:kern w:val="0"/>
          <w:sz w:val="16"/>
          <w:szCs w:val="20"/>
          <w:lang w:val="en-GB" w:eastAsia="en-GB"/>
        </w:rPr>
        <w:t xml:space="preserve">,   </w:t>
      </w:r>
      <w:r w:rsidRPr="004A6173">
        <w:rPr>
          <w:rFonts w:ascii="Courier New" w:hAnsi="Courier New"/>
          <w:noProof/>
          <w:color w:val="808080"/>
          <w:kern w:val="0"/>
          <w:sz w:val="16"/>
          <w:szCs w:val="20"/>
          <w:lang w:val="en-GB" w:eastAsia="en-GB"/>
        </w:rPr>
        <w:t>-- Cond DRB</w:t>
      </w:r>
    </w:p>
    <w:p w14:paraId="71D0FAAC" w14:textId="007DF07C" w:rsidR="004A6173" w:rsidRPr="00B251F9" w:rsidRDefault="00B251F9" w:rsidP="00B251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C00000"/>
          <w:kern w:val="0"/>
          <w:sz w:val="16"/>
          <w:szCs w:val="20"/>
          <w:lang w:val="en-GB" w:eastAsia="en-GB"/>
        </w:rPr>
      </w:pPr>
      <w:r w:rsidRPr="00B251F9">
        <w:rPr>
          <w:rFonts w:ascii="Courier New" w:hAnsi="Courier New"/>
          <w:noProof/>
          <w:color w:val="C00000"/>
          <w:kern w:val="0"/>
          <w:sz w:val="16"/>
          <w:szCs w:val="20"/>
          <w:lang w:val="en-GB" w:eastAsia="en-GB"/>
        </w:rPr>
        <w:t>...skip non-related part...</w:t>
      </w:r>
    </w:p>
    <w:p w14:paraId="792D826E" w14:textId="77777777" w:rsidR="004A6173" w:rsidRPr="004A6173" w:rsidRDefault="004A6173" w:rsidP="004A61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4A6173">
        <w:rPr>
          <w:rFonts w:ascii="Courier New" w:hAnsi="Courier New"/>
          <w:noProof/>
          <w:kern w:val="0"/>
          <w:sz w:val="16"/>
          <w:szCs w:val="20"/>
          <w:lang w:val="en-GB" w:eastAsia="en-GB"/>
        </w:rPr>
        <w:t>}</w:t>
      </w:r>
    </w:p>
    <w:p w14:paraId="4C53114A" w14:textId="56F7CB18" w:rsidR="004A6173" w:rsidRDefault="004A6173" w:rsidP="001154B3">
      <w:pPr>
        <w:spacing w:after="0"/>
        <w:rPr>
          <w:rFonts w:ascii="Times New Roman" w:eastAsiaTheme="minorEastAsia" w:hAnsi="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6"/>
      </w:tblGrid>
      <w:tr w:rsidR="004A6173" w:rsidRPr="004A6173" w14:paraId="110C5058" w14:textId="77777777" w:rsidTr="00DB6E54">
        <w:trPr>
          <w:cantSplit/>
          <w:trHeight w:val="52"/>
        </w:trPr>
        <w:tc>
          <w:tcPr>
            <w:tcW w:w="9776" w:type="dxa"/>
            <w:tcBorders>
              <w:top w:val="single" w:sz="4" w:space="0" w:color="auto"/>
              <w:left w:val="single" w:sz="4" w:space="0" w:color="auto"/>
              <w:bottom w:val="single" w:sz="4" w:space="0" w:color="auto"/>
              <w:right w:val="single" w:sz="4" w:space="0" w:color="auto"/>
            </w:tcBorders>
            <w:hideMark/>
          </w:tcPr>
          <w:p w14:paraId="60148197" w14:textId="77777777" w:rsidR="004A6173" w:rsidRPr="004A6173" w:rsidRDefault="004A6173" w:rsidP="004A6173">
            <w:pPr>
              <w:keepNext/>
              <w:keepLines/>
              <w:widowControl/>
              <w:overflowPunct w:val="0"/>
              <w:autoSpaceDE w:val="0"/>
              <w:autoSpaceDN w:val="0"/>
              <w:adjustRightInd w:val="0"/>
              <w:spacing w:after="0"/>
              <w:jc w:val="left"/>
              <w:textAlignment w:val="baseline"/>
              <w:rPr>
                <w:b/>
                <w:i/>
                <w:kern w:val="0"/>
                <w:sz w:val="18"/>
                <w:szCs w:val="20"/>
                <w:lang w:val="en-GB" w:eastAsia="en-GB"/>
              </w:rPr>
            </w:pPr>
            <w:proofErr w:type="spellStart"/>
            <w:r w:rsidRPr="004A6173">
              <w:rPr>
                <w:b/>
                <w:i/>
                <w:kern w:val="0"/>
                <w:sz w:val="18"/>
                <w:szCs w:val="20"/>
                <w:lang w:val="en-GB" w:eastAsia="en-GB"/>
              </w:rPr>
              <w:t>drb-ContinueROHC</w:t>
            </w:r>
            <w:proofErr w:type="spellEnd"/>
          </w:p>
          <w:p w14:paraId="0DBC6F73" w14:textId="77777777" w:rsidR="004A6173" w:rsidRPr="004A6173" w:rsidRDefault="004A6173" w:rsidP="00DB6E54">
            <w:pPr>
              <w:keepNext/>
              <w:keepLines/>
              <w:widowControl/>
              <w:overflowPunct w:val="0"/>
              <w:autoSpaceDE w:val="0"/>
              <w:autoSpaceDN w:val="0"/>
              <w:adjustRightInd w:val="0"/>
              <w:snapToGrid w:val="0"/>
              <w:spacing w:after="0"/>
              <w:jc w:val="left"/>
              <w:textAlignment w:val="baseline"/>
              <w:rPr>
                <w:kern w:val="0"/>
                <w:sz w:val="18"/>
                <w:szCs w:val="20"/>
                <w:lang w:val="en-GB" w:eastAsia="en-GB"/>
              </w:rPr>
            </w:pPr>
            <w:r w:rsidRPr="004A6173">
              <w:rPr>
                <w:rFonts w:cs="Arial"/>
                <w:color w:val="0070C0"/>
                <w:kern w:val="0"/>
                <w:sz w:val="18"/>
                <w:szCs w:val="20"/>
                <w:lang w:val="en-GB" w:eastAsia="sv-SE"/>
              </w:rPr>
              <w:t>Indicates whether the PDCP entity continues or resets the ROHC header compression protocol during PDCP re-establishment</w:t>
            </w:r>
            <w:r w:rsidRPr="004A6173">
              <w:rPr>
                <w:rFonts w:cs="Arial"/>
                <w:kern w:val="0"/>
                <w:sz w:val="18"/>
                <w:szCs w:val="20"/>
                <w:lang w:val="en-GB" w:eastAsia="sv-SE"/>
              </w:rPr>
              <w:t xml:space="preserve">, as specified in TS 38.323 [5]. This field </w:t>
            </w:r>
            <w:r w:rsidRPr="004A6173">
              <w:rPr>
                <w:rFonts w:eastAsia="Yu Mincho" w:cs="Arial"/>
                <w:kern w:val="0"/>
                <w:sz w:val="18"/>
                <w:szCs w:val="20"/>
                <w:lang w:val="en-GB" w:eastAsia="sv-SE"/>
              </w:rPr>
              <w:t xml:space="preserve">is </w:t>
            </w:r>
            <w:r w:rsidRPr="004A6173">
              <w:rPr>
                <w:rFonts w:cs="Arial"/>
                <w:kern w:val="0"/>
                <w:sz w:val="18"/>
                <w:szCs w:val="20"/>
                <w:lang w:val="en-GB" w:eastAsia="sv-SE"/>
              </w:rPr>
              <w:t xml:space="preserve">configured only in case of resuming an RRC connection or reconfiguration with sync, where the PDCP termination point is not changed and the </w:t>
            </w:r>
            <w:proofErr w:type="spellStart"/>
            <w:r w:rsidRPr="004A6173">
              <w:rPr>
                <w:rFonts w:cs="Arial"/>
                <w:i/>
                <w:kern w:val="0"/>
                <w:sz w:val="18"/>
                <w:szCs w:val="20"/>
                <w:lang w:val="en-GB" w:eastAsia="sv-SE"/>
              </w:rPr>
              <w:t>fullConfig</w:t>
            </w:r>
            <w:proofErr w:type="spellEnd"/>
            <w:r w:rsidRPr="004A6173">
              <w:rPr>
                <w:rFonts w:cs="Arial"/>
                <w:kern w:val="0"/>
                <w:sz w:val="18"/>
                <w:szCs w:val="20"/>
                <w:lang w:val="en-GB" w:eastAsia="sv-SE"/>
              </w:rPr>
              <w:t xml:space="preserve"> is not indicated.</w:t>
            </w:r>
            <w:r w:rsidRPr="004A6173">
              <w:rPr>
                <w:rFonts w:cs="Arial"/>
                <w:kern w:val="0"/>
                <w:sz w:val="18"/>
                <w:szCs w:val="20"/>
                <w:lang w:val="en-GB" w:eastAsia="ja-JP"/>
              </w:rPr>
              <w:t xml:space="preserve"> The network does not include the field if the bearer is configured as DAPS bearer. This field can be configured for both DRB and multicast MRB.</w:t>
            </w:r>
          </w:p>
        </w:tc>
      </w:tr>
    </w:tbl>
    <w:p w14:paraId="5134059E" w14:textId="57EA3E9B" w:rsidR="004A6173" w:rsidRDefault="00B251F9" w:rsidP="004C4B03">
      <w:pPr>
        <w:spacing w:before="120"/>
        <w:rPr>
          <w:rFonts w:ascii="Times New Roman" w:eastAsiaTheme="minorEastAsia" w:hAnsi="Times New Roman"/>
          <w:lang w:val="en-GB"/>
        </w:rPr>
      </w:pPr>
      <w:r>
        <w:rPr>
          <w:rFonts w:ascii="Times New Roman" w:eastAsiaTheme="minorEastAsia" w:hAnsi="Times New Roman" w:hint="eastAsia"/>
          <w:lang w:val="en-GB"/>
        </w:rPr>
        <w:t>T</w:t>
      </w:r>
      <w:r>
        <w:rPr>
          <w:rFonts w:ascii="Times New Roman" w:eastAsiaTheme="minorEastAsia" w:hAnsi="Times New Roman"/>
          <w:lang w:val="en-GB"/>
        </w:rPr>
        <w:t xml:space="preserve">he UE behaviour </w:t>
      </w:r>
      <w:r w:rsidR="002300E0">
        <w:rPr>
          <w:rFonts w:ascii="Times New Roman" w:eastAsiaTheme="minorEastAsia" w:hAnsi="Times New Roman" w:hint="eastAsia"/>
          <w:lang w:val="en-GB"/>
        </w:rPr>
        <w:t>o</w:t>
      </w:r>
      <w:r w:rsidR="002300E0">
        <w:rPr>
          <w:rFonts w:ascii="Times New Roman" w:eastAsiaTheme="minorEastAsia" w:hAnsi="Times New Roman"/>
          <w:lang w:val="en-GB"/>
        </w:rPr>
        <w:t xml:space="preserve">f processing this IE is </w:t>
      </w:r>
      <w:r>
        <w:rPr>
          <w:rFonts w:ascii="Times New Roman" w:eastAsiaTheme="minorEastAsia" w:hAnsi="Times New Roman"/>
          <w:lang w:val="en-GB"/>
        </w:rPr>
        <w:t>defined</w:t>
      </w:r>
      <w:r w:rsidR="002300E0">
        <w:rPr>
          <w:rFonts w:ascii="Times New Roman" w:eastAsiaTheme="minorEastAsia" w:hAnsi="Times New Roman"/>
          <w:lang w:val="en-GB"/>
        </w:rPr>
        <w:t xml:space="preserve"> in TS 38.323:</w:t>
      </w:r>
    </w:p>
    <w:tbl>
      <w:tblPr>
        <w:tblStyle w:val="aff0"/>
        <w:tblW w:w="0" w:type="auto"/>
        <w:tblLook w:val="04A0" w:firstRow="1" w:lastRow="0" w:firstColumn="1" w:lastColumn="0" w:noHBand="0" w:noVBand="1"/>
      </w:tblPr>
      <w:tblGrid>
        <w:gridCol w:w="9769"/>
      </w:tblGrid>
      <w:tr w:rsidR="002300E0" w14:paraId="1EDB4116" w14:textId="77777777" w:rsidTr="002300E0">
        <w:tc>
          <w:tcPr>
            <w:tcW w:w="9769" w:type="dxa"/>
          </w:tcPr>
          <w:p w14:paraId="51FE1AF8" w14:textId="7ED8696F" w:rsidR="002300E0" w:rsidRPr="002300E0" w:rsidRDefault="002300E0" w:rsidP="004C4B03">
            <w:pPr>
              <w:spacing w:before="120"/>
              <w:rPr>
                <w:rFonts w:ascii="Times New Roman" w:eastAsiaTheme="minorEastAsia" w:hAnsi="Times New Roman"/>
                <w:b/>
                <w:lang w:val="en-GB" w:eastAsia="zh-CN"/>
              </w:rPr>
            </w:pPr>
            <w:r w:rsidRPr="002300E0">
              <w:rPr>
                <w:rFonts w:ascii="Times New Roman" w:eastAsiaTheme="minorEastAsia" w:hAnsi="Times New Roman" w:hint="eastAsia"/>
                <w:b/>
                <w:lang w:val="en-GB" w:eastAsia="zh-CN"/>
              </w:rPr>
              <w:t>T</w:t>
            </w:r>
            <w:r w:rsidRPr="002300E0">
              <w:rPr>
                <w:rFonts w:ascii="Times New Roman" w:eastAsiaTheme="minorEastAsia" w:hAnsi="Times New Roman"/>
                <w:b/>
                <w:lang w:val="en-GB" w:eastAsia="zh-CN"/>
              </w:rPr>
              <w:t>S 38.323 section 5.1.2</w:t>
            </w:r>
            <w:r w:rsidRPr="002300E0">
              <w:rPr>
                <w:rFonts w:ascii="Times New Roman" w:eastAsiaTheme="minorEastAsia" w:hAnsi="Times New Roman"/>
                <w:b/>
                <w:lang w:val="en-GB" w:eastAsia="zh-CN"/>
              </w:rPr>
              <w:tab/>
              <w:t>PDCP entity re-establishment</w:t>
            </w:r>
          </w:p>
          <w:p w14:paraId="38E2FBA4" w14:textId="77777777" w:rsidR="002300E0" w:rsidRPr="002300E0" w:rsidRDefault="002300E0" w:rsidP="002300E0">
            <w:pPr>
              <w:widowControl/>
              <w:overflowPunct w:val="0"/>
              <w:autoSpaceDE w:val="0"/>
              <w:autoSpaceDN w:val="0"/>
              <w:adjustRightInd w:val="0"/>
              <w:spacing w:after="0"/>
              <w:jc w:val="left"/>
              <w:textAlignment w:val="baseline"/>
              <w:rPr>
                <w:rFonts w:ascii="Times New Roman" w:eastAsia="宋体" w:hAnsi="Times New Roman"/>
                <w:kern w:val="0"/>
                <w:sz w:val="20"/>
                <w:szCs w:val="20"/>
                <w:lang w:val="en-GB" w:eastAsia="ko-KR"/>
              </w:rPr>
            </w:pPr>
            <w:r w:rsidRPr="002300E0">
              <w:rPr>
                <w:rFonts w:ascii="Times New Roman" w:eastAsia="宋体" w:hAnsi="Times New Roman"/>
                <w:kern w:val="0"/>
                <w:sz w:val="20"/>
                <w:szCs w:val="20"/>
                <w:lang w:val="en-GB" w:eastAsia="ja-JP"/>
              </w:rPr>
              <w:t xml:space="preserve">When upper layers request a PDCP entity re-establishment, </w:t>
            </w:r>
            <w:r w:rsidRPr="002300E0">
              <w:rPr>
                <w:rFonts w:ascii="Times New Roman" w:eastAsia="宋体" w:hAnsi="Times New Roman"/>
                <w:kern w:val="0"/>
                <w:sz w:val="20"/>
                <w:szCs w:val="20"/>
                <w:lang w:val="en-GB" w:eastAsia="ko-KR"/>
              </w:rPr>
              <w:t xml:space="preserve">the </w:t>
            </w:r>
            <w:r w:rsidRPr="002300E0">
              <w:rPr>
                <w:rFonts w:ascii="Times New Roman" w:eastAsia="宋体" w:hAnsi="Times New Roman"/>
                <w:kern w:val="0"/>
                <w:sz w:val="20"/>
                <w:szCs w:val="20"/>
                <w:lang w:val="en-GB" w:eastAsia="ja-JP"/>
              </w:rPr>
              <w:t>transmitting PDCP entity shall</w:t>
            </w:r>
            <w:r w:rsidRPr="002300E0">
              <w:rPr>
                <w:rFonts w:ascii="Times New Roman" w:eastAsia="宋体" w:hAnsi="Times New Roman"/>
                <w:kern w:val="0"/>
                <w:sz w:val="20"/>
                <w:szCs w:val="20"/>
                <w:lang w:val="en-GB" w:eastAsia="ko-KR"/>
              </w:rPr>
              <w:t>:</w:t>
            </w:r>
          </w:p>
          <w:p w14:paraId="76DC9020" w14:textId="77777777" w:rsidR="002300E0" w:rsidRPr="002300E0" w:rsidRDefault="002300E0" w:rsidP="002300E0">
            <w:pPr>
              <w:widowControl/>
              <w:overflowPunct w:val="0"/>
              <w:autoSpaceDE w:val="0"/>
              <w:autoSpaceDN w:val="0"/>
              <w:adjustRightInd w:val="0"/>
              <w:spacing w:after="0"/>
              <w:ind w:left="568" w:hanging="284"/>
              <w:jc w:val="left"/>
              <w:textAlignment w:val="baseline"/>
              <w:rPr>
                <w:rFonts w:ascii="Times New Roman" w:eastAsia="宋体" w:hAnsi="Times New Roman"/>
                <w:kern w:val="0"/>
                <w:sz w:val="20"/>
                <w:szCs w:val="20"/>
                <w:lang w:val="en-GB" w:eastAsia="ko-KR"/>
              </w:rPr>
            </w:pPr>
            <w:r w:rsidRPr="002300E0">
              <w:rPr>
                <w:rFonts w:ascii="Times New Roman" w:eastAsia="宋体" w:hAnsi="Times New Roman"/>
                <w:kern w:val="0"/>
                <w:sz w:val="20"/>
                <w:szCs w:val="20"/>
                <w:lang w:val="en-GB" w:eastAsia="ko-KR"/>
              </w:rPr>
              <w:t>-</w:t>
            </w:r>
            <w:r w:rsidRPr="002300E0">
              <w:rPr>
                <w:rFonts w:ascii="Times New Roman" w:eastAsia="宋体" w:hAnsi="Times New Roman"/>
                <w:kern w:val="0"/>
                <w:sz w:val="20"/>
                <w:szCs w:val="20"/>
                <w:lang w:val="en-GB" w:eastAsia="ko-KR"/>
              </w:rPr>
              <w:tab/>
            </w:r>
            <w:r w:rsidRPr="002300E0">
              <w:rPr>
                <w:rFonts w:ascii="Times New Roman" w:eastAsia="宋体" w:hAnsi="Times New Roman"/>
                <w:kern w:val="0"/>
                <w:sz w:val="20"/>
                <w:szCs w:val="20"/>
                <w:lang w:val="en-GB" w:eastAsia="ja-JP"/>
              </w:rPr>
              <w:t xml:space="preserve">for UM DRBs </w:t>
            </w:r>
            <w:r w:rsidRPr="002300E0">
              <w:rPr>
                <w:rFonts w:ascii="Times New Roman" w:eastAsia="宋体" w:hAnsi="Times New Roman"/>
                <w:kern w:val="0"/>
                <w:sz w:val="20"/>
                <w:szCs w:val="20"/>
                <w:lang w:val="en-GB" w:eastAsia="ko-KR"/>
              </w:rPr>
              <w:t>and AM DRBs</w:t>
            </w:r>
            <w:r w:rsidRPr="002300E0">
              <w:rPr>
                <w:rFonts w:ascii="Times New Roman" w:eastAsia="宋体" w:hAnsi="Times New Roman"/>
                <w:kern w:val="0"/>
                <w:sz w:val="20"/>
                <w:szCs w:val="20"/>
                <w:lang w:val="en-GB" w:eastAsia="ja-JP"/>
              </w:rPr>
              <w:t>,</w:t>
            </w:r>
            <w:r w:rsidRPr="002300E0">
              <w:rPr>
                <w:rFonts w:ascii="Times New Roman" w:eastAsia="宋体" w:hAnsi="Times New Roman"/>
                <w:kern w:val="0"/>
                <w:sz w:val="20"/>
                <w:szCs w:val="20"/>
                <w:lang w:val="en-GB" w:eastAsia="ko-KR"/>
              </w:rPr>
              <w:t xml:space="preserve"> </w:t>
            </w:r>
            <w:r w:rsidRPr="002300E0">
              <w:rPr>
                <w:rFonts w:ascii="Times New Roman" w:eastAsia="宋体" w:hAnsi="Times New Roman"/>
                <w:kern w:val="0"/>
                <w:sz w:val="20"/>
                <w:szCs w:val="20"/>
                <w:highlight w:val="yellow"/>
                <w:lang w:val="en-GB" w:eastAsia="ko-KR"/>
              </w:rPr>
              <w:t>reset the ROHC protocol</w:t>
            </w:r>
            <w:r w:rsidRPr="002300E0">
              <w:rPr>
                <w:rFonts w:ascii="Times New Roman" w:eastAsia="宋体" w:hAnsi="Times New Roman"/>
                <w:kern w:val="0"/>
                <w:sz w:val="20"/>
                <w:szCs w:val="20"/>
                <w:lang w:val="en-GB" w:eastAsia="ko-KR"/>
              </w:rPr>
              <w:t xml:space="preserve"> for uplink and start with an IR state in U-mode (as defined in </w:t>
            </w:r>
            <w:r w:rsidRPr="002300E0">
              <w:rPr>
                <w:rFonts w:ascii="Times New Roman" w:eastAsia="宋体" w:hAnsi="Times New Roman"/>
                <w:kern w:val="0"/>
                <w:sz w:val="20"/>
                <w:szCs w:val="20"/>
                <w:lang w:val="en-GB" w:eastAsia="ja-JP"/>
              </w:rPr>
              <w:t>RFC 3095</w:t>
            </w:r>
            <w:r w:rsidRPr="002300E0">
              <w:rPr>
                <w:rFonts w:ascii="Times New Roman" w:eastAsia="宋体" w:hAnsi="Times New Roman"/>
                <w:kern w:val="0"/>
                <w:sz w:val="20"/>
                <w:szCs w:val="20"/>
                <w:lang w:val="en-GB" w:eastAsia="ko-KR"/>
              </w:rPr>
              <w:t xml:space="preserve"> [8] and </w:t>
            </w:r>
            <w:r w:rsidRPr="002300E0">
              <w:rPr>
                <w:rFonts w:ascii="Times New Roman" w:eastAsia="宋体" w:hAnsi="Times New Roman"/>
                <w:kern w:val="0"/>
                <w:sz w:val="20"/>
                <w:szCs w:val="20"/>
                <w:lang w:val="en-GB" w:eastAsia="ja-JP"/>
              </w:rPr>
              <w:t>RFC 4815</w:t>
            </w:r>
            <w:r w:rsidRPr="002300E0">
              <w:rPr>
                <w:rFonts w:ascii="Times New Roman" w:eastAsia="宋体" w:hAnsi="Times New Roman"/>
                <w:kern w:val="0"/>
                <w:sz w:val="20"/>
                <w:szCs w:val="20"/>
                <w:lang w:val="en-GB" w:eastAsia="ko-KR"/>
              </w:rPr>
              <w:t xml:space="preserve"> [9]) </w:t>
            </w:r>
            <w:r w:rsidRPr="002300E0">
              <w:rPr>
                <w:rFonts w:ascii="Times New Roman" w:eastAsia="宋体" w:hAnsi="Times New Roman"/>
                <w:kern w:val="0"/>
                <w:sz w:val="20"/>
                <w:szCs w:val="20"/>
                <w:highlight w:val="yellow"/>
                <w:lang w:val="en-GB" w:eastAsia="ko-KR"/>
              </w:rPr>
              <w:t xml:space="preserve">if </w:t>
            </w:r>
            <w:proofErr w:type="spellStart"/>
            <w:r w:rsidRPr="002300E0">
              <w:rPr>
                <w:rFonts w:ascii="Times New Roman" w:eastAsia="宋体" w:hAnsi="Times New Roman"/>
                <w:i/>
                <w:kern w:val="0"/>
                <w:sz w:val="20"/>
                <w:szCs w:val="20"/>
                <w:highlight w:val="yellow"/>
                <w:lang w:val="en-GB" w:eastAsia="ko-KR"/>
              </w:rPr>
              <w:t>drb-ContinueROHC</w:t>
            </w:r>
            <w:proofErr w:type="spellEnd"/>
            <w:r w:rsidRPr="002300E0">
              <w:rPr>
                <w:rFonts w:ascii="Times New Roman" w:eastAsia="宋体" w:hAnsi="Times New Roman"/>
                <w:kern w:val="0"/>
                <w:sz w:val="20"/>
                <w:szCs w:val="20"/>
                <w:highlight w:val="yellow"/>
                <w:lang w:val="en-GB" w:eastAsia="ko-KR"/>
              </w:rPr>
              <w:t xml:space="preserve"> is not configured</w:t>
            </w:r>
            <w:r w:rsidRPr="002300E0">
              <w:rPr>
                <w:rFonts w:ascii="Times New Roman" w:eastAsia="宋体" w:hAnsi="Times New Roman"/>
                <w:kern w:val="0"/>
                <w:sz w:val="20"/>
                <w:szCs w:val="20"/>
                <w:lang w:val="en-GB" w:eastAsia="ko-KR"/>
              </w:rPr>
              <w:t xml:space="preserve"> in </w:t>
            </w:r>
            <w:r w:rsidRPr="002300E0">
              <w:rPr>
                <w:rFonts w:ascii="Times New Roman" w:eastAsia="宋体" w:hAnsi="Times New Roman"/>
                <w:kern w:val="0"/>
                <w:sz w:val="20"/>
                <w:szCs w:val="20"/>
                <w:lang w:val="en-GB" w:eastAsia="ja-JP"/>
              </w:rPr>
              <w:t>TS 38.331</w:t>
            </w:r>
            <w:r w:rsidRPr="002300E0">
              <w:rPr>
                <w:rFonts w:ascii="Times New Roman" w:eastAsia="宋体" w:hAnsi="Times New Roman"/>
                <w:kern w:val="0"/>
                <w:sz w:val="20"/>
                <w:szCs w:val="20"/>
                <w:lang w:val="en-GB" w:eastAsia="ko-KR"/>
              </w:rPr>
              <w:t xml:space="preserve"> [3];</w:t>
            </w:r>
          </w:p>
          <w:p w14:paraId="4DFEA9E0" w14:textId="6769F8F1" w:rsidR="002300E0" w:rsidRPr="002300E0" w:rsidRDefault="002300E0" w:rsidP="002300E0">
            <w:pPr>
              <w:widowControl/>
              <w:overflowPunct w:val="0"/>
              <w:autoSpaceDE w:val="0"/>
              <w:autoSpaceDN w:val="0"/>
              <w:adjustRightInd w:val="0"/>
              <w:spacing w:after="0"/>
              <w:jc w:val="left"/>
              <w:textAlignment w:val="baseline"/>
              <w:rPr>
                <w:rFonts w:ascii="Times New Roman" w:eastAsia="宋体" w:hAnsi="Times New Roman"/>
                <w:color w:val="0070C0"/>
                <w:kern w:val="0"/>
                <w:sz w:val="20"/>
                <w:szCs w:val="20"/>
                <w:lang w:val="en-GB" w:eastAsia="zh-CN"/>
              </w:rPr>
            </w:pPr>
            <w:r w:rsidRPr="002300E0">
              <w:rPr>
                <w:rFonts w:ascii="Times New Roman" w:eastAsia="宋体" w:hAnsi="Times New Roman" w:hint="eastAsia"/>
                <w:color w:val="0070C0"/>
                <w:kern w:val="0"/>
                <w:sz w:val="20"/>
                <w:szCs w:val="20"/>
                <w:lang w:val="en-GB" w:eastAsia="zh-CN"/>
              </w:rPr>
              <w:t>*</w:t>
            </w:r>
            <w:r w:rsidRPr="002300E0">
              <w:rPr>
                <w:rFonts w:ascii="Times New Roman" w:eastAsia="宋体" w:hAnsi="Times New Roman"/>
                <w:color w:val="0070C0"/>
                <w:kern w:val="0"/>
                <w:sz w:val="20"/>
                <w:szCs w:val="20"/>
                <w:lang w:val="en-GB" w:eastAsia="zh-CN"/>
              </w:rPr>
              <w:t>** ignore non-related part***</w:t>
            </w:r>
          </w:p>
          <w:p w14:paraId="3F905EEA" w14:textId="77777777" w:rsidR="002300E0" w:rsidRDefault="002300E0" w:rsidP="002300E0">
            <w:pPr>
              <w:widowControl/>
              <w:overflowPunct w:val="0"/>
              <w:autoSpaceDE w:val="0"/>
              <w:autoSpaceDN w:val="0"/>
              <w:adjustRightInd w:val="0"/>
              <w:spacing w:after="0"/>
              <w:jc w:val="left"/>
              <w:textAlignment w:val="baseline"/>
              <w:rPr>
                <w:rFonts w:ascii="Times New Roman" w:eastAsia="宋体" w:hAnsi="Times New Roman"/>
                <w:kern w:val="0"/>
                <w:sz w:val="20"/>
                <w:szCs w:val="20"/>
                <w:lang w:val="en-GB" w:eastAsia="ja-JP"/>
              </w:rPr>
            </w:pPr>
          </w:p>
          <w:p w14:paraId="078EFF57" w14:textId="0DCAFE74" w:rsidR="002300E0" w:rsidRPr="002300E0" w:rsidRDefault="002300E0" w:rsidP="002300E0">
            <w:pPr>
              <w:widowControl/>
              <w:overflowPunct w:val="0"/>
              <w:autoSpaceDE w:val="0"/>
              <w:autoSpaceDN w:val="0"/>
              <w:adjustRightInd w:val="0"/>
              <w:spacing w:after="0"/>
              <w:jc w:val="left"/>
              <w:textAlignment w:val="baseline"/>
              <w:rPr>
                <w:rFonts w:ascii="Times New Roman" w:eastAsia="宋体" w:hAnsi="Times New Roman"/>
                <w:kern w:val="0"/>
                <w:sz w:val="20"/>
                <w:szCs w:val="20"/>
                <w:lang w:val="en-GB" w:eastAsia="ja-JP"/>
              </w:rPr>
            </w:pPr>
            <w:r w:rsidRPr="002300E0">
              <w:rPr>
                <w:rFonts w:ascii="Times New Roman" w:eastAsia="宋体" w:hAnsi="Times New Roman"/>
                <w:kern w:val="0"/>
                <w:sz w:val="20"/>
                <w:szCs w:val="20"/>
                <w:lang w:val="en-GB" w:eastAsia="ja-JP"/>
              </w:rPr>
              <w:t>When upper layers request a PDCP entity re-establishment, the receiving PDCP entity shall:</w:t>
            </w:r>
          </w:p>
          <w:p w14:paraId="3AC0B420" w14:textId="77777777" w:rsidR="002300E0" w:rsidRPr="002300E0" w:rsidRDefault="002300E0" w:rsidP="002300E0">
            <w:pPr>
              <w:widowControl/>
              <w:overflowPunct w:val="0"/>
              <w:autoSpaceDE w:val="0"/>
              <w:autoSpaceDN w:val="0"/>
              <w:adjustRightInd w:val="0"/>
              <w:spacing w:after="0"/>
              <w:jc w:val="left"/>
              <w:textAlignment w:val="baseline"/>
              <w:rPr>
                <w:rFonts w:ascii="Times New Roman" w:eastAsia="宋体" w:hAnsi="Times New Roman"/>
                <w:color w:val="0070C0"/>
                <w:kern w:val="0"/>
                <w:sz w:val="20"/>
                <w:szCs w:val="20"/>
                <w:lang w:val="en-GB" w:eastAsia="zh-CN"/>
              </w:rPr>
            </w:pPr>
            <w:bookmarkStart w:id="3" w:name="Signet15"/>
            <w:bookmarkEnd w:id="3"/>
            <w:r w:rsidRPr="002300E0">
              <w:rPr>
                <w:rFonts w:ascii="Times New Roman" w:eastAsia="宋体" w:hAnsi="Times New Roman" w:hint="eastAsia"/>
                <w:color w:val="0070C0"/>
                <w:kern w:val="0"/>
                <w:sz w:val="20"/>
                <w:szCs w:val="20"/>
                <w:lang w:val="en-GB" w:eastAsia="zh-CN"/>
              </w:rPr>
              <w:t>*</w:t>
            </w:r>
            <w:r w:rsidRPr="002300E0">
              <w:rPr>
                <w:rFonts w:ascii="Times New Roman" w:eastAsia="宋体" w:hAnsi="Times New Roman"/>
                <w:color w:val="0070C0"/>
                <w:kern w:val="0"/>
                <w:sz w:val="20"/>
                <w:szCs w:val="20"/>
                <w:lang w:val="en-GB" w:eastAsia="zh-CN"/>
              </w:rPr>
              <w:t>** ignore non-related part***</w:t>
            </w:r>
          </w:p>
          <w:p w14:paraId="00437754" w14:textId="77777777" w:rsidR="002300E0" w:rsidRPr="002300E0" w:rsidRDefault="002300E0" w:rsidP="002300E0">
            <w:pPr>
              <w:widowControl/>
              <w:overflowPunct w:val="0"/>
              <w:autoSpaceDE w:val="0"/>
              <w:autoSpaceDN w:val="0"/>
              <w:adjustRightInd w:val="0"/>
              <w:spacing w:after="0"/>
              <w:ind w:left="568" w:hanging="284"/>
              <w:jc w:val="left"/>
              <w:textAlignment w:val="baseline"/>
              <w:rPr>
                <w:rFonts w:ascii="Times New Roman" w:eastAsia="宋体" w:hAnsi="Times New Roman"/>
                <w:kern w:val="0"/>
                <w:sz w:val="20"/>
                <w:szCs w:val="20"/>
                <w:lang w:val="en-GB" w:eastAsia="ko-KR"/>
              </w:rPr>
            </w:pPr>
            <w:r w:rsidRPr="002300E0">
              <w:rPr>
                <w:rFonts w:ascii="Times New Roman" w:eastAsia="宋体" w:hAnsi="Times New Roman"/>
                <w:kern w:val="0"/>
                <w:sz w:val="20"/>
                <w:szCs w:val="20"/>
                <w:lang w:val="en-GB" w:eastAsia="ko-KR"/>
              </w:rPr>
              <w:t>-</w:t>
            </w:r>
            <w:r w:rsidRPr="002300E0">
              <w:rPr>
                <w:rFonts w:ascii="Times New Roman" w:eastAsia="宋体" w:hAnsi="Times New Roman"/>
                <w:kern w:val="0"/>
                <w:sz w:val="20"/>
                <w:szCs w:val="20"/>
                <w:lang w:val="en-GB" w:eastAsia="ko-KR"/>
              </w:rPr>
              <w:tab/>
              <w:t>for AM DRBs</w:t>
            </w:r>
            <w:r w:rsidRPr="002300E0">
              <w:rPr>
                <w:rFonts w:ascii="Times New Roman" w:eastAsia="宋体" w:hAnsi="Times New Roman"/>
                <w:kern w:val="0"/>
                <w:sz w:val="20"/>
                <w:szCs w:val="20"/>
                <w:lang w:val="en-GB"/>
              </w:rPr>
              <w:t xml:space="preserve"> and AM MRBs for </w:t>
            </w:r>
            <w:proofErr w:type="spellStart"/>
            <w:r w:rsidRPr="002300E0">
              <w:rPr>
                <w:rFonts w:ascii="Times New Roman" w:eastAsia="宋体" w:hAnsi="Times New Roman"/>
                <w:kern w:val="0"/>
                <w:sz w:val="20"/>
                <w:szCs w:val="20"/>
                <w:lang w:val="en-GB"/>
              </w:rPr>
              <w:t>Uu</w:t>
            </w:r>
            <w:proofErr w:type="spellEnd"/>
            <w:r w:rsidRPr="002300E0">
              <w:rPr>
                <w:rFonts w:ascii="Times New Roman" w:eastAsia="宋体" w:hAnsi="Times New Roman"/>
                <w:kern w:val="0"/>
                <w:sz w:val="20"/>
                <w:szCs w:val="20"/>
                <w:lang w:val="en-GB"/>
              </w:rPr>
              <w:t xml:space="preserve"> interface</w:t>
            </w:r>
            <w:r w:rsidRPr="002300E0">
              <w:rPr>
                <w:rFonts w:ascii="Times New Roman" w:eastAsia="宋体" w:hAnsi="Times New Roman"/>
                <w:kern w:val="0"/>
                <w:sz w:val="20"/>
                <w:szCs w:val="20"/>
                <w:lang w:val="en-GB" w:eastAsia="ko-KR"/>
              </w:rPr>
              <w:t xml:space="preserve">, perform header decompression using ROHC for all stored PDCP SDUs if </w:t>
            </w:r>
            <w:proofErr w:type="spellStart"/>
            <w:r w:rsidRPr="002300E0">
              <w:rPr>
                <w:rFonts w:ascii="Times New Roman" w:eastAsia="宋体" w:hAnsi="Times New Roman"/>
                <w:i/>
                <w:kern w:val="0"/>
                <w:sz w:val="20"/>
                <w:szCs w:val="20"/>
                <w:lang w:val="en-GB" w:eastAsia="ko-KR"/>
              </w:rPr>
              <w:t>drb-ContinueROHC</w:t>
            </w:r>
            <w:proofErr w:type="spellEnd"/>
            <w:r w:rsidRPr="002300E0">
              <w:rPr>
                <w:rFonts w:ascii="Times New Roman" w:eastAsia="宋体" w:hAnsi="Times New Roman"/>
                <w:kern w:val="0"/>
                <w:sz w:val="20"/>
                <w:szCs w:val="20"/>
                <w:lang w:val="en-GB" w:eastAsia="ko-KR"/>
              </w:rPr>
              <w:t xml:space="preserve"> is not configured in </w:t>
            </w:r>
            <w:r w:rsidRPr="002300E0">
              <w:rPr>
                <w:rFonts w:ascii="Times New Roman" w:eastAsia="宋体" w:hAnsi="Times New Roman"/>
                <w:kern w:val="0"/>
                <w:sz w:val="20"/>
                <w:szCs w:val="20"/>
                <w:lang w:val="en-GB" w:eastAsia="ja-JP"/>
              </w:rPr>
              <w:t>TS 38.331</w:t>
            </w:r>
            <w:r w:rsidRPr="002300E0">
              <w:rPr>
                <w:rFonts w:ascii="Times New Roman" w:eastAsia="宋体" w:hAnsi="Times New Roman"/>
                <w:kern w:val="0"/>
                <w:sz w:val="20"/>
                <w:szCs w:val="20"/>
                <w:lang w:val="en-GB" w:eastAsia="ko-KR"/>
              </w:rPr>
              <w:t xml:space="preserve"> [3];</w:t>
            </w:r>
          </w:p>
          <w:p w14:paraId="20960862" w14:textId="77777777" w:rsidR="002300E0" w:rsidRPr="002300E0" w:rsidRDefault="002300E0" w:rsidP="002300E0">
            <w:pPr>
              <w:widowControl/>
              <w:overflowPunct w:val="0"/>
              <w:autoSpaceDE w:val="0"/>
              <w:autoSpaceDN w:val="0"/>
              <w:adjustRightInd w:val="0"/>
              <w:spacing w:after="0"/>
              <w:jc w:val="left"/>
              <w:textAlignment w:val="baseline"/>
              <w:rPr>
                <w:rFonts w:ascii="Times New Roman" w:eastAsia="宋体" w:hAnsi="Times New Roman"/>
                <w:color w:val="0070C0"/>
                <w:kern w:val="0"/>
                <w:sz w:val="20"/>
                <w:szCs w:val="20"/>
                <w:lang w:val="en-GB" w:eastAsia="zh-CN"/>
              </w:rPr>
            </w:pPr>
            <w:r w:rsidRPr="002300E0">
              <w:rPr>
                <w:rFonts w:ascii="Times New Roman" w:eastAsia="宋体" w:hAnsi="Times New Roman" w:hint="eastAsia"/>
                <w:color w:val="0070C0"/>
                <w:kern w:val="0"/>
                <w:sz w:val="20"/>
                <w:szCs w:val="20"/>
                <w:lang w:val="en-GB" w:eastAsia="zh-CN"/>
              </w:rPr>
              <w:t>*</w:t>
            </w:r>
            <w:r w:rsidRPr="002300E0">
              <w:rPr>
                <w:rFonts w:ascii="Times New Roman" w:eastAsia="宋体" w:hAnsi="Times New Roman"/>
                <w:color w:val="0070C0"/>
                <w:kern w:val="0"/>
                <w:sz w:val="20"/>
                <w:szCs w:val="20"/>
                <w:lang w:val="en-GB" w:eastAsia="zh-CN"/>
              </w:rPr>
              <w:t>** ignore non-related part***</w:t>
            </w:r>
          </w:p>
          <w:p w14:paraId="5EC3F6AD" w14:textId="36CC551E" w:rsidR="002300E0" w:rsidRPr="002300E0" w:rsidRDefault="002300E0" w:rsidP="002300E0">
            <w:pPr>
              <w:widowControl/>
              <w:overflowPunct w:val="0"/>
              <w:autoSpaceDE w:val="0"/>
              <w:autoSpaceDN w:val="0"/>
              <w:adjustRightInd w:val="0"/>
              <w:spacing w:after="0"/>
              <w:ind w:left="568" w:hanging="284"/>
              <w:jc w:val="left"/>
              <w:textAlignment w:val="baseline"/>
              <w:rPr>
                <w:rFonts w:ascii="Times New Roman" w:eastAsia="MS PGothic" w:hAnsi="Times New Roman"/>
                <w:kern w:val="0"/>
                <w:sz w:val="20"/>
                <w:szCs w:val="20"/>
                <w:lang w:val="en-GB" w:eastAsia="ja-JP"/>
              </w:rPr>
            </w:pPr>
            <w:r w:rsidRPr="002300E0">
              <w:rPr>
                <w:rFonts w:ascii="Times New Roman" w:eastAsia="宋体" w:hAnsi="Times New Roman"/>
                <w:kern w:val="0"/>
                <w:sz w:val="20"/>
                <w:szCs w:val="20"/>
                <w:lang w:val="en-GB" w:eastAsia="ja-JP"/>
              </w:rPr>
              <w:t>-</w:t>
            </w:r>
            <w:r w:rsidRPr="002300E0">
              <w:rPr>
                <w:rFonts w:ascii="Times New Roman" w:eastAsia="宋体" w:hAnsi="Times New Roman"/>
                <w:kern w:val="0"/>
                <w:sz w:val="20"/>
                <w:szCs w:val="20"/>
                <w:lang w:val="en-GB" w:eastAsia="ja-JP"/>
              </w:rPr>
              <w:tab/>
              <w:t>for UM DRBs,</w:t>
            </w:r>
            <w:r w:rsidRPr="002300E0">
              <w:rPr>
                <w:rFonts w:ascii="Times New Roman" w:eastAsia="宋体" w:hAnsi="Times New Roman"/>
                <w:kern w:val="0"/>
                <w:sz w:val="20"/>
                <w:szCs w:val="20"/>
                <w:lang w:val="en-GB" w:eastAsia="ko-KR"/>
              </w:rPr>
              <w:t xml:space="preserve"> AM DRBs, UM MRBs and AM MRBs</w:t>
            </w:r>
            <w:r w:rsidRPr="002300E0">
              <w:rPr>
                <w:rFonts w:ascii="Times New Roman" w:eastAsia="宋体" w:hAnsi="Times New Roman"/>
                <w:kern w:val="0"/>
                <w:sz w:val="20"/>
                <w:szCs w:val="20"/>
                <w:lang w:val="en-GB" w:eastAsia="ja-JP"/>
              </w:rPr>
              <w:t xml:space="preserve">, </w:t>
            </w:r>
            <w:r w:rsidRPr="002300E0">
              <w:rPr>
                <w:rFonts w:ascii="Times New Roman" w:eastAsia="宋体" w:hAnsi="Times New Roman"/>
                <w:kern w:val="0"/>
                <w:sz w:val="20"/>
                <w:szCs w:val="20"/>
                <w:highlight w:val="yellow"/>
                <w:lang w:val="en-GB" w:eastAsia="ja-JP"/>
              </w:rPr>
              <w:t xml:space="preserve">reset the ROHC </w:t>
            </w:r>
            <w:r w:rsidRPr="002300E0">
              <w:rPr>
                <w:rFonts w:ascii="Times New Roman" w:eastAsia="宋体" w:hAnsi="Times New Roman"/>
                <w:kern w:val="0"/>
                <w:sz w:val="20"/>
                <w:szCs w:val="20"/>
                <w:highlight w:val="yellow"/>
                <w:lang w:val="en-GB" w:eastAsia="ko-KR"/>
              </w:rPr>
              <w:t>protocol</w:t>
            </w:r>
            <w:r w:rsidRPr="002300E0">
              <w:rPr>
                <w:rFonts w:ascii="Times New Roman" w:eastAsia="宋体" w:hAnsi="Times New Roman"/>
                <w:kern w:val="0"/>
                <w:sz w:val="20"/>
                <w:szCs w:val="20"/>
                <w:lang w:val="en-GB" w:eastAsia="ko-KR"/>
              </w:rPr>
              <w:t xml:space="preserve"> for downlink</w:t>
            </w:r>
            <w:r w:rsidRPr="002300E0">
              <w:rPr>
                <w:rFonts w:ascii="Times New Roman" w:eastAsia="宋体" w:hAnsi="Times New Roman"/>
                <w:kern w:val="0"/>
                <w:sz w:val="20"/>
                <w:szCs w:val="20"/>
                <w:lang w:val="en-GB" w:eastAsia="ja-JP"/>
              </w:rPr>
              <w:t xml:space="preserve"> and start with NC state in U-mode (as defined in RFC 3095 [8] and RFC 4815 [9])</w:t>
            </w:r>
            <w:r w:rsidRPr="002300E0">
              <w:rPr>
                <w:rFonts w:ascii="Times New Roman" w:eastAsia="宋体" w:hAnsi="Times New Roman"/>
                <w:kern w:val="0"/>
                <w:sz w:val="20"/>
                <w:szCs w:val="20"/>
                <w:lang w:val="en-GB" w:eastAsia="ko-KR"/>
              </w:rPr>
              <w:t xml:space="preserve"> </w:t>
            </w:r>
            <w:r w:rsidRPr="002300E0">
              <w:rPr>
                <w:rFonts w:ascii="Times New Roman" w:eastAsia="宋体" w:hAnsi="Times New Roman"/>
                <w:kern w:val="0"/>
                <w:sz w:val="20"/>
                <w:szCs w:val="20"/>
                <w:highlight w:val="yellow"/>
                <w:lang w:val="en-GB" w:eastAsia="ko-KR"/>
              </w:rPr>
              <w:t xml:space="preserve">if </w:t>
            </w:r>
            <w:proofErr w:type="spellStart"/>
            <w:r w:rsidRPr="002300E0">
              <w:rPr>
                <w:rFonts w:ascii="Times New Roman" w:eastAsia="宋体" w:hAnsi="Times New Roman"/>
                <w:i/>
                <w:iCs/>
                <w:kern w:val="0"/>
                <w:sz w:val="20"/>
                <w:szCs w:val="20"/>
                <w:highlight w:val="yellow"/>
                <w:lang w:val="en-GB" w:eastAsia="ja-JP"/>
              </w:rPr>
              <w:t>drb-ContinueROHC</w:t>
            </w:r>
            <w:proofErr w:type="spellEnd"/>
            <w:r w:rsidRPr="002300E0">
              <w:rPr>
                <w:rFonts w:ascii="Times New Roman" w:eastAsia="宋体" w:hAnsi="Times New Roman"/>
                <w:kern w:val="0"/>
                <w:sz w:val="20"/>
                <w:szCs w:val="20"/>
                <w:highlight w:val="yellow"/>
                <w:lang w:val="en-GB" w:eastAsia="ko-KR"/>
              </w:rPr>
              <w:t xml:space="preserve"> is not configured</w:t>
            </w:r>
            <w:r w:rsidRPr="002300E0">
              <w:rPr>
                <w:rFonts w:ascii="Times New Roman" w:eastAsia="宋体" w:hAnsi="Times New Roman"/>
                <w:kern w:val="0"/>
                <w:sz w:val="20"/>
                <w:szCs w:val="20"/>
                <w:lang w:val="en-GB" w:eastAsia="ko-KR"/>
              </w:rPr>
              <w:t xml:space="preserve"> in </w:t>
            </w:r>
            <w:r w:rsidRPr="002300E0">
              <w:rPr>
                <w:rFonts w:ascii="Times New Roman" w:eastAsia="宋体" w:hAnsi="Times New Roman"/>
                <w:kern w:val="0"/>
                <w:sz w:val="20"/>
                <w:szCs w:val="20"/>
                <w:lang w:val="en-GB" w:eastAsia="ja-JP"/>
              </w:rPr>
              <w:t>TS 38.331</w:t>
            </w:r>
            <w:r w:rsidRPr="002300E0">
              <w:rPr>
                <w:rFonts w:ascii="Times New Roman" w:eastAsia="宋体" w:hAnsi="Times New Roman"/>
                <w:kern w:val="0"/>
                <w:sz w:val="20"/>
                <w:szCs w:val="20"/>
                <w:lang w:val="en-GB" w:eastAsia="ko-KR"/>
              </w:rPr>
              <w:t xml:space="preserve"> [3]</w:t>
            </w:r>
            <w:r w:rsidRPr="002300E0">
              <w:rPr>
                <w:rFonts w:ascii="Times New Roman" w:eastAsia="宋体" w:hAnsi="Times New Roman"/>
                <w:kern w:val="0"/>
                <w:sz w:val="20"/>
                <w:szCs w:val="20"/>
                <w:lang w:val="en-GB" w:eastAsia="ja-JP"/>
              </w:rPr>
              <w:t>;</w:t>
            </w:r>
          </w:p>
        </w:tc>
      </w:tr>
    </w:tbl>
    <w:p w14:paraId="682D1286" w14:textId="504F9165" w:rsidR="002300E0" w:rsidRPr="004A6173" w:rsidRDefault="002300E0" w:rsidP="004C4B03">
      <w:pPr>
        <w:spacing w:before="120"/>
        <w:rPr>
          <w:rFonts w:ascii="Times New Roman" w:eastAsiaTheme="minorEastAsia" w:hAnsi="Times New Roman"/>
          <w:lang w:val="en-GB"/>
        </w:rPr>
      </w:pPr>
      <w:r>
        <w:rPr>
          <w:rFonts w:ascii="Times New Roman" w:eastAsiaTheme="minorEastAsia" w:hAnsi="Times New Roman" w:hint="eastAsia"/>
          <w:lang w:val="en-GB"/>
        </w:rPr>
        <w:t>B</w:t>
      </w:r>
      <w:r>
        <w:rPr>
          <w:rFonts w:ascii="Times New Roman" w:eastAsiaTheme="minorEastAsia" w:hAnsi="Times New Roman"/>
          <w:lang w:val="en-GB"/>
        </w:rPr>
        <w:t xml:space="preserve">ased on the field description and the text procedure in PDCP spec, upon RRC resume or </w:t>
      </w:r>
      <w:proofErr w:type="spellStart"/>
      <w:r>
        <w:rPr>
          <w:rFonts w:ascii="Times New Roman" w:eastAsiaTheme="minorEastAsia" w:hAnsi="Times New Roman"/>
          <w:lang w:val="en-GB"/>
        </w:rPr>
        <w:t>reconfigurationWithSync</w:t>
      </w:r>
      <w:proofErr w:type="spellEnd"/>
      <w:r>
        <w:rPr>
          <w:rFonts w:ascii="Times New Roman" w:eastAsiaTheme="minorEastAsia" w:hAnsi="Times New Roman"/>
          <w:lang w:val="en-GB"/>
        </w:rPr>
        <w:t xml:space="preserve">, if </w:t>
      </w:r>
      <w:proofErr w:type="spellStart"/>
      <w:r w:rsidRPr="002300E0">
        <w:rPr>
          <w:rFonts w:ascii="Times New Roman" w:eastAsiaTheme="minorEastAsia" w:hAnsi="Times New Roman"/>
          <w:lang w:val="en-GB"/>
        </w:rPr>
        <w:t>drb-ContinueROHC</w:t>
      </w:r>
      <w:proofErr w:type="spellEnd"/>
      <w:r w:rsidRPr="002300E0">
        <w:rPr>
          <w:rFonts w:ascii="Times New Roman" w:eastAsiaTheme="minorEastAsia" w:hAnsi="Times New Roman"/>
          <w:lang w:val="en-GB"/>
        </w:rPr>
        <w:t xml:space="preserve"> field is included, the UE shall continue ROHC during PDCP re-establishment, otherwise, the UE shall reset ROHC.</w:t>
      </w:r>
      <w:r>
        <w:rPr>
          <w:rFonts w:ascii="Times New Roman" w:eastAsiaTheme="minorEastAsia" w:hAnsi="Times New Roman"/>
          <w:lang w:val="en-GB"/>
        </w:rPr>
        <w:t xml:space="preserve"> </w:t>
      </w:r>
    </w:p>
    <w:p w14:paraId="133C93A4" w14:textId="15F8BB65" w:rsidR="004A6173" w:rsidRPr="004A6173" w:rsidRDefault="004A6173" w:rsidP="004A6173">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Pr>
          <w:rFonts w:ascii="Times New Roman" w:hAnsi="Times New Roman"/>
          <w:b/>
        </w:rPr>
        <w:tab/>
        <w:t xml:space="preserve">Based on current specification, when </w:t>
      </w:r>
      <w:proofErr w:type="spellStart"/>
      <w:r>
        <w:rPr>
          <w:rFonts w:ascii="Times New Roman" w:hAnsi="Times New Roman"/>
          <w:b/>
        </w:rPr>
        <w:t>drb-ContinueROHC</w:t>
      </w:r>
      <w:proofErr w:type="spellEnd"/>
      <w:r>
        <w:rPr>
          <w:rFonts w:ascii="Times New Roman" w:hAnsi="Times New Roman"/>
          <w:b/>
        </w:rPr>
        <w:t xml:space="preserve"> field is included, the UE shall continue ROHC during PDCP re-establishment, otherwise, the UE shall reset ROHC</w:t>
      </w:r>
      <w:r w:rsidRPr="00A212C6">
        <w:rPr>
          <w:rFonts w:ascii="Times New Roman" w:hAnsi="Times New Roman"/>
          <w:b/>
        </w:rPr>
        <w:t>.</w:t>
      </w:r>
    </w:p>
    <w:p w14:paraId="71BAEA07" w14:textId="6C548598" w:rsidR="00AD22A3" w:rsidRDefault="00AD22A3" w:rsidP="004C4B03">
      <w:pPr>
        <w:spacing w:before="120"/>
        <w:rPr>
          <w:rFonts w:ascii="Times New Roman" w:eastAsiaTheme="minorEastAsia" w:hAnsi="Times New Roman"/>
        </w:rPr>
      </w:pPr>
      <w:r>
        <w:rPr>
          <w:rFonts w:ascii="Times New Roman" w:eastAsiaTheme="minorEastAsia" w:hAnsi="Times New Roman"/>
        </w:rPr>
        <w:t xml:space="preserve">In our network, </w:t>
      </w:r>
      <w:r w:rsidR="001154B3">
        <w:rPr>
          <w:rFonts w:ascii="Times New Roman" w:eastAsiaTheme="minorEastAsia" w:hAnsi="Times New Roman"/>
        </w:rPr>
        <w:t>we see problem occurs in following configuration scenario:</w:t>
      </w:r>
    </w:p>
    <w:p w14:paraId="631FCEA9" w14:textId="4A674ABC" w:rsidR="00AD22A3" w:rsidRPr="00B9087A" w:rsidRDefault="00AD22A3" w:rsidP="00C23FEC">
      <w:pPr>
        <w:pStyle w:val="afffffffe"/>
        <w:numPr>
          <w:ilvl w:val="0"/>
          <w:numId w:val="17"/>
        </w:numPr>
        <w:tabs>
          <w:tab w:val="left" w:pos="284"/>
        </w:tabs>
        <w:spacing w:before="120"/>
        <w:ind w:left="993" w:hanging="993"/>
        <w:rPr>
          <w:rFonts w:ascii="Times New Roman" w:eastAsiaTheme="minorEastAsia" w:hAnsi="Times New Roman"/>
        </w:rPr>
      </w:pPr>
      <w:r w:rsidRPr="00B9087A">
        <w:rPr>
          <w:rFonts w:ascii="Times New Roman" w:eastAsiaTheme="minorEastAsia" w:hAnsi="Times New Roman" w:hint="eastAsia"/>
        </w:rPr>
        <w:t>S</w:t>
      </w:r>
      <w:r w:rsidRPr="00B9087A">
        <w:rPr>
          <w:rFonts w:ascii="Times New Roman" w:eastAsiaTheme="minorEastAsia" w:hAnsi="Times New Roman"/>
        </w:rPr>
        <w:t xml:space="preserve">tep 1: </w:t>
      </w:r>
      <w:r w:rsidR="00610453">
        <w:rPr>
          <w:rFonts w:ascii="Times New Roman" w:eastAsiaTheme="minorEastAsia" w:hAnsi="Times New Roman"/>
        </w:rPr>
        <w:t>N</w:t>
      </w:r>
      <w:r w:rsidRPr="00B9087A">
        <w:rPr>
          <w:rFonts w:ascii="Times New Roman" w:eastAsiaTheme="minorEastAsia" w:hAnsi="Times New Roman"/>
        </w:rPr>
        <w:t xml:space="preserve">etwork triggers </w:t>
      </w:r>
      <w:r w:rsidR="001154B3">
        <w:rPr>
          <w:rFonts w:ascii="Times New Roman" w:eastAsiaTheme="minorEastAsia" w:hAnsi="Times New Roman"/>
        </w:rPr>
        <w:t xml:space="preserve">handover (i.e. </w:t>
      </w:r>
      <w:proofErr w:type="spellStart"/>
      <w:r w:rsidR="001154B3">
        <w:rPr>
          <w:rFonts w:ascii="Times New Roman" w:eastAsiaTheme="minorEastAsia" w:hAnsi="Times New Roman"/>
        </w:rPr>
        <w:t>reconfigurationWithSync</w:t>
      </w:r>
      <w:proofErr w:type="spellEnd"/>
      <w:r w:rsidR="001154B3">
        <w:rPr>
          <w:rFonts w:ascii="Times New Roman" w:eastAsiaTheme="minorEastAsia" w:hAnsi="Times New Roman"/>
        </w:rPr>
        <w:t>)</w:t>
      </w:r>
      <w:r w:rsidRPr="00B9087A">
        <w:rPr>
          <w:rFonts w:ascii="Times New Roman" w:eastAsiaTheme="minorEastAsia" w:hAnsi="Times New Roman"/>
        </w:rPr>
        <w:t xml:space="preserve"> and includes </w:t>
      </w:r>
      <w:proofErr w:type="spellStart"/>
      <w:r w:rsidRPr="00B9087A">
        <w:rPr>
          <w:rFonts w:ascii="Times New Roman" w:eastAsiaTheme="minorEastAsia" w:hAnsi="Times New Roman"/>
        </w:rPr>
        <w:t>drb-ContinueROHC</w:t>
      </w:r>
      <w:proofErr w:type="spellEnd"/>
      <w:r w:rsidRPr="00B9087A">
        <w:rPr>
          <w:rFonts w:ascii="Times New Roman" w:eastAsiaTheme="minorEastAsia" w:hAnsi="Times New Roman"/>
        </w:rPr>
        <w:t xml:space="preserve"> in HO command. The UE is assumed to continue ROHC header compression protocol during PDCP-reestablishment. </w:t>
      </w:r>
    </w:p>
    <w:p w14:paraId="76229135" w14:textId="68CC873F" w:rsidR="00AD22A3" w:rsidRDefault="00AD22A3" w:rsidP="00C23FEC">
      <w:pPr>
        <w:pStyle w:val="afffffffe"/>
        <w:numPr>
          <w:ilvl w:val="0"/>
          <w:numId w:val="17"/>
        </w:numPr>
        <w:tabs>
          <w:tab w:val="left" w:pos="284"/>
        </w:tabs>
        <w:spacing w:before="120"/>
        <w:ind w:left="993" w:hanging="993"/>
        <w:rPr>
          <w:rFonts w:ascii="Times New Roman" w:eastAsiaTheme="minorEastAsia" w:hAnsi="Times New Roman"/>
        </w:rPr>
      </w:pPr>
      <w:r w:rsidRPr="00B9087A">
        <w:rPr>
          <w:rFonts w:ascii="Times New Roman" w:eastAsiaTheme="minorEastAsia" w:hAnsi="Times New Roman" w:hint="eastAsia"/>
        </w:rPr>
        <w:t>S</w:t>
      </w:r>
      <w:r w:rsidRPr="00B9087A">
        <w:rPr>
          <w:rFonts w:ascii="Times New Roman" w:eastAsiaTheme="minorEastAsia" w:hAnsi="Times New Roman"/>
        </w:rPr>
        <w:t xml:space="preserve">tep 2: </w:t>
      </w:r>
      <w:r w:rsidR="00610453">
        <w:rPr>
          <w:rFonts w:ascii="Times New Roman" w:eastAsiaTheme="minorEastAsia" w:hAnsi="Times New Roman"/>
        </w:rPr>
        <w:t>N</w:t>
      </w:r>
      <w:r w:rsidRPr="00B9087A">
        <w:rPr>
          <w:rFonts w:ascii="Times New Roman" w:eastAsiaTheme="minorEastAsia" w:hAnsi="Times New Roman"/>
        </w:rPr>
        <w:t>etwork triggers another handover</w:t>
      </w:r>
      <w:r w:rsidR="001154B3">
        <w:rPr>
          <w:rFonts w:ascii="Times New Roman" w:eastAsiaTheme="minorEastAsia" w:hAnsi="Times New Roman"/>
        </w:rPr>
        <w:t xml:space="preserve"> (i.e. </w:t>
      </w:r>
      <w:proofErr w:type="spellStart"/>
      <w:r w:rsidR="001154B3">
        <w:rPr>
          <w:rFonts w:ascii="Times New Roman" w:eastAsiaTheme="minorEastAsia" w:hAnsi="Times New Roman"/>
        </w:rPr>
        <w:t>reconfigurationWithSync</w:t>
      </w:r>
      <w:proofErr w:type="spellEnd"/>
      <w:r w:rsidR="001154B3">
        <w:rPr>
          <w:rFonts w:ascii="Times New Roman" w:eastAsiaTheme="minorEastAsia" w:hAnsi="Times New Roman"/>
        </w:rPr>
        <w:t>) and does not include the</w:t>
      </w:r>
      <w:r w:rsidR="00C23FEC">
        <w:rPr>
          <w:rFonts w:ascii="Times New Roman" w:eastAsiaTheme="minorEastAsia" w:hAnsi="Times New Roman"/>
        </w:rPr>
        <w:t xml:space="preserve"> parent IE </w:t>
      </w:r>
      <w:r w:rsidR="001154B3" w:rsidRPr="00C23FEC">
        <w:rPr>
          <w:rFonts w:ascii="Times New Roman" w:eastAsiaTheme="minorEastAsia" w:hAnsi="Times New Roman"/>
          <w:i/>
        </w:rPr>
        <w:t>PDCP-Config</w:t>
      </w:r>
      <w:r w:rsidR="006370F3">
        <w:rPr>
          <w:rFonts w:ascii="Times New Roman" w:eastAsiaTheme="minorEastAsia" w:hAnsi="Times New Roman"/>
        </w:rPr>
        <w:t>, b</w:t>
      </w:r>
      <w:r w:rsidR="00C23FEC">
        <w:rPr>
          <w:rFonts w:ascii="Times New Roman" w:eastAsiaTheme="minorEastAsia" w:hAnsi="Times New Roman"/>
        </w:rPr>
        <w:t>ased on the specification, when PDCP-Config is absent, the “need M” works</w:t>
      </w:r>
      <w:r w:rsidR="00610453">
        <w:rPr>
          <w:rFonts w:ascii="Times New Roman" w:eastAsiaTheme="minorEastAsia" w:hAnsi="Times New Roman"/>
        </w:rPr>
        <w:t>.</w:t>
      </w:r>
    </w:p>
    <w:p w14:paraId="29D5FB8B"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DRB-ToAddMod ::=                        </w:t>
      </w:r>
      <w:r w:rsidRPr="001154B3">
        <w:rPr>
          <w:rFonts w:ascii="Courier New" w:hAnsi="Courier New"/>
          <w:noProof/>
          <w:color w:val="993366"/>
          <w:kern w:val="0"/>
          <w:sz w:val="16"/>
          <w:szCs w:val="20"/>
          <w:lang w:val="en-GB" w:eastAsia="en-GB"/>
        </w:rPr>
        <w:t>SEQUENCE</w:t>
      </w:r>
      <w:r w:rsidRPr="001154B3">
        <w:rPr>
          <w:rFonts w:ascii="Courier New" w:hAnsi="Courier New"/>
          <w:noProof/>
          <w:kern w:val="0"/>
          <w:sz w:val="16"/>
          <w:szCs w:val="20"/>
          <w:lang w:val="en-GB" w:eastAsia="en-GB"/>
        </w:rPr>
        <w:t xml:space="preserve"> {</w:t>
      </w:r>
    </w:p>
    <w:p w14:paraId="111FD3BF"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    cnAssociation                           </w:t>
      </w:r>
      <w:r w:rsidRPr="001154B3">
        <w:rPr>
          <w:rFonts w:ascii="Courier New" w:hAnsi="Courier New"/>
          <w:noProof/>
          <w:color w:val="993366"/>
          <w:kern w:val="0"/>
          <w:sz w:val="16"/>
          <w:szCs w:val="20"/>
          <w:lang w:val="en-GB" w:eastAsia="en-GB"/>
        </w:rPr>
        <w:t>CHOICE</w:t>
      </w:r>
      <w:r w:rsidRPr="001154B3">
        <w:rPr>
          <w:rFonts w:ascii="Courier New" w:hAnsi="Courier New"/>
          <w:noProof/>
          <w:kern w:val="0"/>
          <w:sz w:val="16"/>
          <w:szCs w:val="20"/>
          <w:lang w:val="en-GB" w:eastAsia="en-GB"/>
        </w:rPr>
        <w:t xml:space="preserve"> {</w:t>
      </w:r>
    </w:p>
    <w:p w14:paraId="0D0B0E79"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        eps-BearerIdentity                      </w:t>
      </w:r>
      <w:r w:rsidRPr="001154B3">
        <w:rPr>
          <w:rFonts w:ascii="Courier New" w:hAnsi="Courier New"/>
          <w:noProof/>
          <w:color w:val="993366"/>
          <w:kern w:val="0"/>
          <w:sz w:val="16"/>
          <w:szCs w:val="20"/>
          <w:lang w:val="en-GB" w:eastAsia="en-GB"/>
        </w:rPr>
        <w:t>INTEGER</w:t>
      </w:r>
      <w:r w:rsidRPr="001154B3">
        <w:rPr>
          <w:rFonts w:ascii="Courier New" w:hAnsi="Courier New"/>
          <w:noProof/>
          <w:kern w:val="0"/>
          <w:sz w:val="16"/>
          <w:szCs w:val="20"/>
          <w:lang w:val="en-GB" w:eastAsia="en-GB"/>
        </w:rPr>
        <w:t xml:space="preserve"> (0..15),</w:t>
      </w:r>
    </w:p>
    <w:p w14:paraId="7C36E164"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        sdap-Config                             SDAP-Config</w:t>
      </w:r>
    </w:p>
    <w:p w14:paraId="6071A453" w14:textId="4A1FEA3D"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1154B3">
        <w:rPr>
          <w:rFonts w:ascii="Courier New" w:hAnsi="Courier New"/>
          <w:noProof/>
          <w:kern w:val="0"/>
          <w:sz w:val="16"/>
          <w:szCs w:val="20"/>
          <w:lang w:val="en-GB" w:eastAsia="en-GB"/>
        </w:rPr>
        <w:t xml:space="preserve">    }                                                           </w:t>
      </w:r>
      <w:r w:rsidRPr="001154B3">
        <w:rPr>
          <w:rFonts w:ascii="Courier New" w:hAnsi="Courier New"/>
          <w:noProof/>
          <w:color w:val="993366"/>
          <w:kern w:val="0"/>
          <w:sz w:val="16"/>
          <w:szCs w:val="20"/>
          <w:lang w:val="en-GB" w:eastAsia="en-GB"/>
        </w:rPr>
        <w:t>OPTIONAL</w:t>
      </w:r>
      <w:r w:rsidRPr="001154B3">
        <w:rPr>
          <w:rFonts w:ascii="Courier New" w:hAnsi="Courier New"/>
          <w:noProof/>
          <w:kern w:val="0"/>
          <w:sz w:val="16"/>
          <w:szCs w:val="20"/>
          <w:lang w:val="en-GB" w:eastAsia="en-GB"/>
        </w:rPr>
        <w:t xml:space="preserve">,   </w:t>
      </w:r>
      <w:r w:rsidRPr="001154B3">
        <w:rPr>
          <w:rFonts w:ascii="Courier New" w:hAnsi="Courier New"/>
          <w:noProof/>
          <w:color w:val="808080"/>
          <w:kern w:val="0"/>
          <w:sz w:val="16"/>
          <w:szCs w:val="20"/>
          <w:lang w:val="en-GB" w:eastAsia="en-GB"/>
        </w:rPr>
        <w:t>-- Cond DRBSetup</w:t>
      </w:r>
    </w:p>
    <w:p w14:paraId="02B9ECAE"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    drb-Identity                            DRB-Identity,</w:t>
      </w:r>
    </w:p>
    <w:p w14:paraId="31B99199" w14:textId="0FC30981"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1154B3">
        <w:rPr>
          <w:rFonts w:ascii="Courier New" w:hAnsi="Courier New"/>
          <w:noProof/>
          <w:kern w:val="0"/>
          <w:sz w:val="16"/>
          <w:szCs w:val="20"/>
          <w:lang w:val="en-GB" w:eastAsia="en-GB"/>
        </w:rPr>
        <w:t xml:space="preserve">    reestablishPDCP                         </w:t>
      </w:r>
      <w:r w:rsidRPr="001154B3">
        <w:rPr>
          <w:rFonts w:ascii="Courier New" w:hAnsi="Courier New"/>
          <w:noProof/>
          <w:color w:val="993366"/>
          <w:kern w:val="0"/>
          <w:sz w:val="16"/>
          <w:szCs w:val="20"/>
          <w:lang w:val="en-GB" w:eastAsia="en-GB"/>
        </w:rPr>
        <w:t>ENUMERATED</w:t>
      </w:r>
      <w:r w:rsidRPr="001154B3">
        <w:rPr>
          <w:rFonts w:ascii="Courier New" w:hAnsi="Courier New"/>
          <w:noProof/>
          <w:kern w:val="0"/>
          <w:sz w:val="16"/>
          <w:szCs w:val="20"/>
          <w:lang w:val="en-GB" w:eastAsia="en-GB"/>
        </w:rPr>
        <w:t xml:space="preserve">{true}    </w:t>
      </w:r>
      <w:r>
        <w:rPr>
          <w:rFonts w:ascii="Courier New" w:hAnsi="Courier New"/>
          <w:noProof/>
          <w:kern w:val="0"/>
          <w:sz w:val="16"/>
          <w:szCs w:val="20"/>
          <w:lang w:val="en-GB" w:eastAsia="en-GB"/>
        </w:rPr>
        <w:t xml:space="preserve">        </w:t>
      </w:r>
      <w:r w:rsidRPr="001154B3">
        <w:rPr>
          <w:rFonts w:ascii="Courier New" w:hAnsi="Courier New"/>
          <w:noProof/>
          <w:color w:val="993366"/>
          <w:kern w:val="0"/>
          <w:sz w:val="16"/>
          <w:szCs w:val="20"/>
          <w:lang w:val="en-GB" w:eastAsia="en-GB"/>
        </w:rPr>
        <w:t>OPTIONAL</w:t>
      </w:r>
      <w:r w:rsidRPr="001154B3">
        <w:rPr>
          <w:rFonts w:ascii="Courier New" w:hAnsi="Courier New"/>
          <w:noProof/>
          <w:kern w:val="0"/>
          <w:sz w:val="16"/>
          <w:szCs w:val="20"/>
          <w:lang w:val="en-GB" w:eastAsia="en-GB"/>
        </w:rPr>
        <w:t xml:space="preserve">,   </w:t>
      </w:r>
      <w:r w:rsidRPr="001154B3">
        <w:rPr>
          <w:rFonts w:ascii="Courier New" w:hAnsi="Courier New"/>
          <w:noProof/>
          <w:color w:val="808080"/>
          <w:kern w:val="0"/>
          <w:sz w:val="16"/>
          <w:szCs w:val="20"/>
          <w:lang w:val="en-GB" w:eastAsia="en-GB"/>
        </w:rPr>
        <w:t>-- Need N</w:t>
      </w:r>
    </w:p>
    <w:p w14:paraId="371371E0" w14:textId="6812E8B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1154B3">
        <w:rPr>
          <w:rFonts w:ascii="Courier New" w:hAnsi="Courier New"/>
          <w:noProof/>
          <w:kern w:val="0"/>
          <w:sz w:val="16"/>
          <w:szCs w:val="20"/>
          <w:lang w:val="en-GB" w:eastAsia="en-GB"/>
        </w:rPr>
        <w:t xml:space="preserve">    recoverPDCP                             </w:t>
      </w:r>
      <w:r w:rsidRPr="001154B3">
        <w:rPr>
          <w:rFonts w:ascii="Courier New" w:hAnsi="Courier New"/>
          <w:noProof/>
          <w:color w:val="993366"/>
          <w:kern w:val="0"/>
          <w:sz w:val="16"/>
          <w:szCs w:val="20"/>
          <w:lang w:val="en-GB" w:eastAsia="en-GB"/>
        </w:rPr>
        <w:t>ENUMERATED</w:t>
      </w:r>
      <w:r w:rsidRPr="001154B3">
        <w:rPr>
          <w:rFonts w:ascii="Courier New" w:hAnsi="Courier New"/>
          <w:noProof/>
          <w:kern w:val="0"/>
          <w:sz w:val="16"/>
          <w:szCs w:val="20"/>
          <w:lang w:val="en-GB" w:eastAsia="en-GB"/>
        </w:rPr>
        <w:t xml:space="preserve">{true}    </w:t>
      </w:r>
      <w:r>
        <w:rPr>
          <w:rFonts w:ascii="Courier New" w:hAnsi="Courier New"/>
          <w:noProof/>
          <w:kern w:val="0"/>
          <w:sz w:val="16"/>
          <w:szCs w:val="20"/>
          <w:lang w:val="en-GB" w:eastAsia="en-GB"/>
        </w:rPr>
        <w:t xml:space="preserve">        </w:t>
      </w:r>
      <w:r w:rsidRPr="001154B3">
        <w:rPr>
          <w:rFonts w:ascii="Courier New" w:hAnsi="Courier New"/>
          <w:noProof/>
          <w:color w:val="993366"/>
          <w:kern w:val="0"/>
          <w:sz w:val="16"/>
          <w:szCs w:val="20"/>
          <w:lang w:val="en-GB" w:eastAsia="en-GB"/>
        </w:rPr>
        <w:t>OPTIONAL</w:t>
      </w:r>
      <w:r w:rsidRPr="001154B3">
        <w:rPr>
          <w:rFonts w:ascii="Courier New" w:hAnsi="Courier New"/>
          <w:noProof/>
          <w:kern w:val="0"/>
          <w:sz w:val="16"/>
          <w:szCs w:val="20"/>
          <w:lang w:val="en-GB" w:eastAsia="en-GB"/>
        </w:rPr>
        <w:t xml:space="preserve">,   </w:t>
      </w:r>
      <w:r w:rsidRPr="001154B3">
        <w:rPr>
          <w:rFonts w:ascii="Courier New" w:hAnsi="Courier New"/>
          <w:noProof/>
          <w:color w:val="808080"/>
          <w:kern w:val="0"/>
          <w:sz w:val="16"/>
          <w:szCs w:val="20"/>
          <w:lang w:val="en-GB" w:eastAsia="en-GB"/>
        </w:rPr>
        <w:t>-- Need N</w:t>
      </w:r>
    </w:p>
    <w:p w14:paraId="0004804F" w14:textId="347C58DF"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1154B3">
        <w:rPr>
          <w:rFonts w:ascii="Courier New" w:hAnsi="Courier New"/>
          <w:noProof/>
          <w:kern w:val="0"/>
          <w:sz w:val="16"/>
          <w:szCs w:val="20"/>
          <w:lang w:val="en-GB" w:eastAsia="en-GB"/>
        </w:rPr>
        <w:t xml:space="preserve">    </w:t>
      </w:r>
      <w:r w:rsidRPr="001154B3">
        <w:rPr>
          <w:rFonts w:ascii="Courier New" w:hAnsi="Courier New"/>
          <w:noProof/>
          <w:kern w:val="0"/>
          <w:sz w:val="16"/>
          <w:szCs w:val="20"/>
          <w:highlight w:val="yellow"/>
          <w:lang w:val="en-GB" w:eastAsia="en-GB"/>
        </w:rPr>
        <w:t>pdcp-Config</w:t>
      </w:r>
      <w:r w:rsidRPr="001154B3">
        <w:rPr>
          <w:rFonts w:ascii="Courier New" w:hAnsi="Courier New"/>
          <w:noProof/>
          <w:kern w:val="0"/>
          <w:sz w:val="16"/>
          <w:szCs w:val="20"/>
          <w:lang w:val="en-GB" w:eastAsia="en-GB"/>
        </w:rPr>
        <w:t xml:space="preserve">                             PDCP-Config         </w:t>
      </w:r>
      <w:r>
        <w:rPr>
          <w:rFonts w:ascii="Courier New" w:hAnsi="Courier New"/>
          <w:noProof/>
          <w:kern w:val="0"/>
          <w:sz w:val="16"/>
          <w:szCs w:val="20"/>
          <w:lang w:val="en-GB" w:eastAsia="en-GB"/>
        </w:rPr>
        <w:t xml:space="preserve">        </w:t>
      </w:r>
      <w:r w:rsidRPr="001154B3">
        <w:rPr>
          <w:rFonts w:ascii="Courier New" w:hAnsi="Courier New"/>
          <w:noProof/>
          <w:color w:val="993366"/>
          <w:kern w:val="0"/>
          <w:sz w:val="16"/>
          <w:szCs w:val="20"/>
          <w:lang w:val="en-GB" w:eastAsia="en-GB"/>
        </w:rPr>
        <w:t>OPTIONAL</w:t>
      </w:r>
      <w:r w:rsidRPr="001154B3">
        <w:rPr>
          <w:rFonts w:ascii="Courier New" w:hAnsi="Courier New"/>
          <w:noProof/>
          <w:kern w:val="0"/>
          <w:sz w:val="16"/>
          <w:szCs w:val="20"/>
          <w:lang w:val="en-GB" w:eastAsia="en-GB"/>
        </w:rPr>
        <w:t xml:space="preserve">,   </w:t>
      </w:r>
      <w:r w:rsidRPr="001154B3">
        <w:rPr>
          <w:rFonts w:ascii="Courier New" w:hAnsi="Courier New"/>
          <w:noProof/>
          <w:color w:val="808080"/>
          <w:kern w:val="0"/>
          <w:sz w:val="16"/>
          <w:szCs w:val="20"/>
          <w:highlight w:val="yellow"/>
          <w:lang w:val="en-GB" w:eastAsia="en-GB"/>
        </w:rPr>
        <w:t>-- Cond PDCP</w:t>
      </w:r>
    </w:p>
    <w:p w14:paraId="47BB19AF"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    ...,</w:t>
      </w:r>
    </w:p>
    <w:p w14:paraId="6FD5373F"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    [[</w:t>
      </w:r>
    </w:p>
    <w:p w14:paraId="61B5706F" w14:textId="2947FD48"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1154B3">
        <w:rPr>
          <w:rFonts w:ascii="Courier New" w:hAnsi="Courier New"/>
          <w:noProof/>
          <w:kern w:val="0"/>
          <w:sz w:val="16"/>
          <w:szCs w:val="20"/>
          <w:lang w:val="en-GB" w:eastAsia="en-GB"/>
        </w:rPr>
        <w:t xml:space="preserve">    daps-Config-r16                         </w:t>
      </w:r>
      <w:r w:rsidRPr="001154B3">
        <w:rPr>
          <w:rFonts w:ascii="Courier New" w:hAnsi="Courier New"/>
          <w:noProof/>
          <w:color w:val="993366"/>
          <w:kern w:val="0"/>
          <w:sz w:val="16"/>
          <w:szCs w:val="20"/>
          <w:lang w:val="en-GB" w:eastAsia="en-GB"/>
        </w:rPr>
        <w:t>ENUMERATED</w:t>
      </w:r>
      <w:r w:rsidRPr="001154B3">
        <w:rPr>
          <w:rFonts w:ascii="Courier New" w:hAnsi="Courier New"/>
          <w:noProof/>
          <w:kern w:val="0"/>
          <w:sz w:val="16"/>
          <w:szCs w:val="20"/>
          <w:lang w:val="en-GB" w:eastAsia="en-GB"/>
        </w:rPr>
        <w:t xml:space="preserve">{true}            </w:t>
      </w:r>
      <w:r w:rsidRPr="001154B3">
        <w:rPr>
          <w:rFonts w:ascii="Courier New" w:hAnsi="Courier New"/>
          <w:noProof/>
          <w:color w:val="993366"/>
          <w:kern w:val="0"/>
          <w:sz w:val="16"/>
          <w:szCs w:val="20"/>
          <w:lang w:val="en-GB" w:eastAsia="en-GB"/>
        </w:rPr>
        <w:t>OPTIONAL</w:t>
      </w:r>
      <w:r w:rsidRPr="001154B3">
        <w:rPr>
          <w:rFonts w:ascii="Courier New" w:hAnsi="Courier New"/>
          <w:noProof/>
          <w:kern w:val="0"/>
          <w:sz w:val="16"/>
          <w:szCs w:val="20"/>
          <w:lang w:val="en-GB" w:eastAsia="en-GB"/>
        </w:rPr>
        <w:t xml:space="preserve">    </w:t>
      </w:r>
      <w:r w:rsidRPr="001154B3">
        <w:rPr>
          <w:rFonts w:ascii="Courier New" w:hAnsi="Courier New"/>
          <w:noProof/>
          <w:color w:val="808080"/>
          <w:kern w:val="0"/>
          <w:sz w:val="16"/>
          <w:szCs w:val="20"/>
          <w:lang w:val="en-GB" w:eastAsia="en-GB"/>
        </w:rPr>
        <w:t>-- Cond DAPS</w:t>
      </w:r>
    </w:p>
    <w:p w14:paraId="08A7389B"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 xml:space="preserve">    ]]</w:t>
      </w:r>
    </w:p>
    <w:p w14:paraId="12334377" w14:textId="77777777" w:rsidR="001154B3" w:rsidRPr="001154B3" w:rsidRDefault="001154B3" w:rsidP="001154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154B3">
        <w:rPr>
          <w:rFonts w:ascii="Courier New" w:hAnsi="Courier New"/>
          <w:noProof/>
          <w:kern w:val="0"/>
          <w:sz w:val="16"/>
          <w:szCs w:val="20"/>
          <w:lang w:val="en-GB"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647"/>
      </w:tblGrid>
      <w:tr w:rsidR="001E26DD" w:rsidRPr="00F43A82" w14:paraId="79F95EE6" w14:textId="77777777" w:rsidTr="001E26DD">
        <w:tc>
          <w:tcPr>
            <w:tcW w:w="1129" w:type="dxa"/>
            <w:tcBorders>
              <w:top w:val="single" w:sz="4" w:space="0" w:color="auto"/>
              <w:left w:val="single" w:sz="4" w:space="0" w:color="auto"/>
              <w:bottom w:val="single" w:sz="4" w:space="0" w:color="auto"/>
              <w:right w:val="single" w:sz="4" w:space="0" w:color="auto"/>
            </w:tcBorders>
            <w:hideMark/>
          </w:tcPr>
          <w:p w14:paraId="15115C33" w14:textId="77777777" w:rsidR="001E26DD" w:rsidRPr="00F43A82" w:rsidRDefault="001E26DD" w:rsidP="00645B6E">
            <w:pPr>
              <w:pStyle w:val="TAL"/>
              <w:rPr>
                <w:i/>
                <w:lang w:eastAsia="sv-SE"/>
              </w:rPr>
            </w:pPr>
            <w:r w:rsidRPr="00F43A82">
              <w:rPr>
                <w:i/>
                <w:lang w:eastAsia="sv-SE"/>
              </w:rPr>
              <w:lastRenderedPageBreak/>
              <w:t>PDCP</w:t>
            </w:r>
          </w:p>
        </w:tc>
        <w:tc>
          <w:tcPr>
            <w:tcW w:w="8647" w:type="dxa"/>
            <w:tcBorders>
              <w:top w:val="single" w:sz="4" w:space="0" w:color="auto"/>
              <w:left w:val="single" w:sz="4" w:space="0" w:color="auto"/>
              <w:bottom w:val="single" w:sz="4" w:space="0" w:color="auto"/>
              <w:right w:val="single" w:sz="4" w:space="0" w:color="auto"/>
            </w:tcBorders>
            <w:hideMark/>
          </w:tcPr>
          <w:p w14:paraId="560ADE27" w14:textId="77777777" w:rsidR="001E26DD" w:rsidRPr="00F43A82" w:rsidRDefault="001E26DD" w:rsidP="001E26DD">
            <w:pPr>
              <w:pStyle w:val="TAL"/>
              <w:snapToGrid w:val="0"/>
              <w:spacing w:after="0"/>
              <w:rPr>
                <w:lang w:eastAsia="sv-SE"/>
              </w:rPr>
            </w:pPr>
            <w:r w:rsidRPr="00F43A82">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w:t>
            </w:r>
            <w:r w:rsidRPr="001E26DD">
              <w:rPr>
                <w:highlight w:val="yellow"/>
                <w:lang w:eastAsia="sv-SE"/>
              </w:rPr>
              <w:t>otherwise the field is optionally present,</w:t>
            </w:r>
            <w:r w:rsidRPr="001E26DD">
              <w:rPr>
                <w:color w:val="FF0000"/>
                <w:highlight w:val="yellow"/>
                <w:lang w:eastAsia="sv-SE"/>
              </w:rPr>
              <w:t xml:space="preserve"> need M.</w:t>
            </w:r>
          </w:p>
        </w:tc>
      </w:tr>
    </w:tbl>
    <w:p w14:paraId="70467DB9" w14:textId="773C3E9E" w:rsidR="00610453" w:rsidRDefault="00610453" w:rsidP="00610453">
      <w:pPr>
        <w:spacing w:before="12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observed that UEs behave differently in step 2, </w:t>
      </w:r>
      <w:r w:rsidR="00497F32">
        <w:rPr>
          <w:rFonts w:ascii="Times New Roman" w:eastAsiaTheme="minorEastAsia" w:hAnsi="Times New Roman"/>
        </w:rPr>
        <w:t>in general,</w:t>
      </w:r>
      <w:r>
        <w:rPr>
          <w:rFonts w:ascii="Times New Roman" w:eastAsiaTheme="minorEastAsia" w:hAnsi="Times New Roman"/>
        </w:rPr>
        <w:t xml:space="preserve"> there are two different actions:</w:t>
      </w:r>
    </w:p>
    <w:p w14:paraId="0BF365FF" w14:textId="2A38B31C" w:rsidR="00610453" w:rsidRPr="00610453" w:rsidRDefault="00610453" w:rsidP="00610453">
      <w:pPr>
        <w:pStyle w:val="afffffffe"/>
        <w:numPr>
          <w:ilvl w:val="0"/>
          <w:numId w:val="19"/>
        </w:numPr>
        <w:tabs>
          <w:tab w:val="left" w:pos="284"/>
        </w:tabs>
        <w:spacing w:before="120"/>
        <w:ind w:left="1276" w:hanging="1276"/>
        <w:rPr>
          <w:rFonts w:ascii="Times New Roman" w:eastAsiaTheme="minorEastAsia" w:hAnsi="Times New Roman"/>
        </w:rPr>
      </w:pPr>
      <w:r w:rsidRPr="00610453">
        <w:rPr>
          <w:rFonts w:ascii="Times New Roman" w:eastAsiaTheme="minorEastAsia" w:hAnsi="Times New Roman" w:hint="eastAsia"/>
        </w:rPr>
        <w:t>A</w:t>
      </w:r>
      <w:r w:rsidRPr="00610453">
        <w:rPr>
          <w:rFonts w:ascii="Times New Roman" w:eastAsiaTheme="minorEastAsia" w:hAnsi="Times New Roman"/>
        </w:rPr>
        <w:t xml:space="preserve">ction 1: In step 2, even though the UE maintains the previous </w:t>
      </w:r>
      <w:proofErr w:type="spellStart"/>
      <w:r w:rsidRPr="00610453">
        <w:rPr>
          <w:rFonts w:ascii="Times New Roman" w:eastAsiaTheme="minorEastAsia" w:hAnsi="Times New Roman"/>
        </w:rPr>
        <w:t>pdcp</w:t>
      </w:r>
      <w:proofErr w:type="spellEnd"/>
      <w:r w:rsidRPr="00610453">
        <w:rPr>
          <w:rFonts w:ascii="Times New Roman" w:eastAsiaTheme="minorEastAsia" w:hAnsi="Times New Roman"/>
        </w:rPr>
        <w:t xml:space="preserve">-Config configuration, since </w:t>
      </w:r>
      <w:proofErr w:type="spellStart"/>
      <w:r w:rsidRPr="00610453">
        <w:rPr>
          <w:rFonts w:ascii="Times New Roman" w:eastAsiaTheme="minorEastAsia" w:hAnsi="Times New Roman"/>
        </w:rPr>
        <w:t>drb-ContinueROHC</w:t>
      </w:r>
      <w:proofErr w:type="spellEnd"/>
      <w:r w:rsidRPr="00610453">
        <w:rPr>
          <w:rFonts w:ascii="Times New Roman" w:eastAsiaTheme="minorEastAsia" w:hAnsi="Times New Roman"/>
        </w:rPr>
        <w:t xml:space="preserve"> is Need N field, so it is not stored in UE context , and the UE resets the ROHC protocol during PDCP</w:t>
      </w:r>
      <w:r w:rsidR="00497F32">
        <w:rPr>
          <w:rFonts w:ascii="Times New Roman" w:eastAsiaTheme="minorEastAsia" w:hAnsi="Times New Roman"/>
        </w:rPr>
        <w:t xml:space="preserve"> </w:t>
      </w:r>
      <w:r w:rsidRPr="00610453">
        <w:rPr>
          <w:rFonts w:ascii="Times New Roman" w:eastAsiaTheme="minorEastAsia" w:hAnsi="Times New Roman"/>
        </w:rPr>
        <w:t>re</w:t>
      </w:r>
      <w:r w:rsidR="00497F32">
        <w:rPr>
          <w:rFonts w:ascii="Times New Roman" w:eastAsiaTheme="minorEastAsia" w:hAnsi="Times New Roman"/>
        </w:rPr>
        <w:t>-</w:t>
      </w:r>
      <w:r w:rsidRPr="00610453">
        <w:rPr>
          <w:rFonts w:ascii="Times New Roman" w:eastAsiaTheme="minorEastAsia" w:hAnsi="Times New Roman"/>
        </w:rPr>
        <w:t xml:space="preserve">establishment; </w:t>
      </w:r>
    </w:p>
    <w:p w14:paraId="5932F10F" w14:textId="6E3DFB8F" w:rsidR="00610453" w:rsidRPr="00610453" w:rsidRDefault="00610453" w:rsidP="00610453">
      <w:pPr>
        <w:pStyle w:val="afffffffe"/>
        <w:numPr>
          <w:ilvl w:val="0"/>
          <w:numId w:val="19"/>
        </w:numPr>
        <w:tabs>
          <w:tab w:val="left" w:pos="284"/>
        </w:tabs>
        <w:spacing w:before="120"/>
        <w:ind w:left="1276" w:hanging="1276"/>
        <w:rPr>
          <w:rFonts w:ascii="Times New Roman" w:eastAsiaTheme="minorEastAsia" w:hAnsi="Times New Roman"/>
        </w:rPr>
      </w:pPr>
      <w:r w:rsidRPr="00610453">
        <w:rPr>
          <w:rFonts w:ascii="Times New Roman" w:eastAsiaTheme="minorEastAsia" w:hAnsi="Times New Roman" w:hint="eastAsia"/>
        </w:rPr>
        <w:t>A</w:t>
      </w:r>
      <w:r w:rsidRPr="00610453">
        <w:rPr>
          <w:rFonts w:ascii="Times New Roman" w:eastAsiaTheme="minorEastAsia" w:hAnsi="Times New Roman"/>
        </w:rPr>
        <w:t xml:space="preserve">ction 2: </w:t>
      </w:r>
      <w:r>
        <w:rPr>
          <w:rFonts w:ascii="Times New Roman" w:eastAsiaTheme="minorEastAsia" w:hAnsi="Times New Roman"/>
        </w:rPr>
        <w:tab/>
        <w:t xml:space="preserve">In step 2, the UE maintains </w:t>
      </w:r>
      <w:r w:rsidR="00497F32">
        <w:rPr>
          <w:rFonts w:ascii="Times New Roman" w:eastAsiaTheme="minorEastAsia" w:hAnsi="Times New Roman"/>
        </w:rPr>
        <w:t xml:space="preserve">the previous </w:t>
      </w:r>
      <w:proofErr w:type="spellStart"/>
      <w:r w:rsidR="00497F32">
        <w:rPr>
          <w:rFonts w:ascii="Times New Roman" w:eastAsiaTheme="minorEastAsia" w:hAnsi="Times New Roman"/>
        </w:rPr>
        <w:t>pdcp</w:t>
      </w:r>
      <w:proofErr w:type="spellEnd"/>
      <w:r w:rsidR="00497F32">
        <w:rPr>
          <w:rFonts w:ascii="Times New Roman" w:eastAsiaTheme="minorEastAsia" w:hAnsi="Times New Roman"/>
        </w:rPr>
        <w:t xml:space="preserve">-Config configuration, including the value of </w:t>
      </w:r>
      <w:proofErr w:type="spellStart"/>
      <w:r w:rsidR="00497F32">
        <w:rPr>
          <w:rFonts w:ascii="Times New Roman" w:eastAsiaTheme="minorEastAsia" w:hAnsi="Times New Roman"/>
        </w:rPr>
        <w:t>drb-ContinueROHC</w:t>
      </w:r>
      <w:proofErr w:type="spellEnd"/>
      <w:r w:rsidR="00497F32">
        <w:rPr>
          <w:rFonts w:ascii="Times New Roman" w:eastAsiaTheme="minorEastAsia" w:hAnsi="Times New Roman"/>
        </w:rPr>
        <w:t xml:space="preserve">, so the UE continues ROHC protocol during PDCP re-establishment. </w:t>
      </w:r>
    </w:p>
    <w:p w14:paraId="26172CBA" w14:textId="6F4DB2D0" w:rsidR="00497F32" w:rsidRDefault="00497F32" w:rsidP="004C4B03">
      <w:pPr>
        <w:spacing w:before="120"/>
        <w:rPr>
          <w:rFonts w:ascii="Times New Roman" w:eastAsiaTheme="minorEastAsia" w:hAnsi="Times New Roman"/>
        </w:rPr>
      </w:pPr>
      <w:r>
        <w:rPr>
          <w:rFonts w:ascii="Times New Roman" w:eastAsiaTheme="minorEastAsia" w:hAnsi="Times New Roman"/>
        </w:rPr>
        <w:t>As we can see, the key issue is</w:t>
      </w:r>
      <w:r w:rsidRPr="00497F32">
        <w:rPr>
          <w:rFonts w:ascii="Times New Roman" w:eastAsiaTheme="minorEastAsia" w:hAnsi="Times New Roman"/>
        </w:rPr>
        <w:t xml:space="preserve"> how to deal with the Need N field when its parent IE (with Need M) is not included</w:t>
      </w:r>
      <w:r>
        <w:rPr>
          <w:rFonts w:ascii="Times New Roman" w:eastAsiaTheme="minorEastAsia" w:hAnsi="Times New Roman"/>
        </w:rPr>
        <w:t>?</w:t>
      </w:r>
      <w:r>
        <w:rPr>
          <w:rFonts w:ascii="Times New Roman" w:eastAsiaTheme="minorEastAsia" w:hAnsi="Times New Roman" w:hint="eastAsia"/>
        </w:rPr>
        <w:t xml:space="preserve"> </w:t>
      </w:r>
      <w:r>
        <w:rPr>
          <w:rFonts w:ascii="Times New Roman" w:eastAsiaTheme="minorEastAsia" w:hAnsi="Times New Roman"/>
        </w:rPr>
        <w:t xml:space="preserve">For </w:t>
      </w:r>
      <w:r w:rsidR="00DB0074">
        <w:rPr>
          <w:rFonts w:ascii="Times New Roman" w:eastAsiaTheme="minorEastAsia" w:hAnsi="Times New Roman"/>
        </w:rPr>
        <w:t>A</w:t>
      </w:r>
      <w:r>
        <w:rPr>
          <w:rFonts w:ascii="Times New Roman" w:eastAsiaTheme="minorEastAsia" w:hAnsi="Times New Roman"/>
        </w:rPr>
        <w:t xml:space="preserve">ction 1, the UE treats the Need N field as not included, but for </w:t>
      </w:r>
      <w:r w:rsidR="00DB0074">
        <w:rPr>
          <w:rFonts w:ascii="Times New Roman" w:eastAsiaTheme="minorEastAsia" w:hAnsi="Times New Roman"/>
        </w:rPr>
        <w:t>A</w:t>
      </w:r>
      <w:r>
        <w:rPr>
          <w:rFonts w:ascii="Times New Roman" w:eastAsiaTheme="minorEastAsia" w:hAnsi="Times New Roman"/>
        </w:rPr>
        <w:t xml:space="preserve">ction 2, the UE maintains the Need N field, </w:t>
      </w:r>
      <w:r w:rsidR="00DB0074">
        <w:rPr>
          <w:rFonts w:ascii="Times New Roman" w:eastAsiaTheme="minorEastAsia" w:hAnsi="Times New Roman"/>
        </w:rPr>
        <w:t xml:space="preserve">Action 2 also implies that the UE will store the Need N field (if received) in its memory. </w:t>
      </w:r>
    </w:p>
    <w:p w14:paraId="0C96506D" w14:textId="26C58009" w:rsidR="00497F32" w:rsidRPr="004A6173" w:rsidRDefault="00497F32" w:rsidP="00497F32">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2</w:t>
      </w:r>
      <w:r>
        <w:rPr>
          <w:rFonts w:ascii="Times New Roman" w:hAnsi="Times New Roman"/>
          <w:b/>
        </w:rPr>
        <w:tab/>
      </w:r>
      <w:r w:rsidR="00DB0074">
        <w:rPr>
          <w:rFonts w:ascii="Times New Roman" w:hAnsi="Times New Roman"/>
          <w:b/>
        </w:rPr>
        <w:t xml:space="preserve">If </w:t>
      </w:r>
      <w:proofErr w:type="spellStart"/>
      <w:r w:rsidR="00DB0074">
        <w:rPr>
          <w:rFonts w:ascii="Times New Roman" w:hAnsi="Times New Roman"/>
          <w:b/>
        </w:rPr>
        <w:t>drb-ContinueROHC</w:t>
      </w:r>
      <w:proofErr w:type="spellEnd"/>
      <w:r w:rsidR="00DB0074">
        <w:rPr>
          <w:rFonts w:ascii="Times New Roman" w:hAnsi="Times New Roman"/>
          <w:b/>
        </w:rPr>
        <w:t xml:space="preserve"> was </w:t>
      </w:r>
      <w:proofErr w:type="spellStart"/>
      <w:r w:rsidR="00DB0074">
        <w:rPr>
          <w:rFonts w:ascii="Times New Roman" w:hAnsi="Times New Roman"/>
          <w:b/>
        </w:rPr>
        <w:t>signalled</w:t>
      </w:r>
      <w:proofErr w:type="spellEnd"/>
      <w:r w:rsidR="00DB0074">
        <w:rPr>
          <w:rFonts w:ascii="Times New Roman" w:hAnsi="Times New Roman"/>
          <w:b/>
        </w:rPr>
        <w:t xml:space="preserve"> before, </w:t>
      </w:r>
      <w:r w:rsidR="00A77943">
        <w:rPr>
          <w:rFonts w:ascii="Times New Roman" w:hAnsi="Times New Roman"/>
          <w:b/>
        </w:rPr>
        <w:t xml:space="preserve">but the network does not include the parent Need M IE </w:t>
      </w:r>
      <w:proofErr w:type="spellStart"/>
      <w:r w:rsidR="00A77943">
        <w:rPr>
          <w:rFonts w:ascii="Times New Roman" w:hAnsi="Times New Roman"/>
          <w:b/>
        </w:rPr>
        <w:t>pdcp</w:t>
      </w:r>
      <w:proofErr w:type="spellEnd"/>
      <w:r w:rsidR="00A77943">
        <w:rPr>
          <w:rFonts w:ascii="Times New Roman" w:hAnsi="Times New Roman"/>
          <w:b/>
        </w:rPr>
        <w:t>-Config in follow up RRC message, the UE behaviors are different</w:t>
      </w:r>
      <w:r w:rsidRPr="00A212C6">
        <w:rPr>
          <w:rFonts w:ascii="Times New Roman" w:hAnsi="Times New Roman"/>
          <w:b/>
        </w:rPr>
        <w:t>.</w:t>
      </w:r>
    </w:p>
    <w:p w14:paraId="722EECD9" w14:textId="5714EECD" w:rsidR="00497F32" w:rsidRDefault="00DB0074" w:rsidP="004C4B03">
      <w:pPr>
        <w:spacing w:before="12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etween the two options, we think Action 1 makes more sense and it is aligned with the definition of Need N field (e.g. not stored, one-shot action).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363"/>
      </w:tblGrid>
      <w:tr w:rsidR="00DB0074" w:rsidRPr="00F43A82" w14:paraId="341DF881" w14:textId="77777777" w:rsidTr="00DB0074">
        <w:tc>
          <w:tcPr>
            <w:tcW w:w="1413" w:type="dxa"/>
            <w:tcBorders>
              <w:top w:val="single" w:sz="4" w:space="0" w:color="auto"/>
              <w:left w:val="single" w:sz="4" w:space="0" w:color="auto"/>
              <w:bottom w:val="single" w:sz="4" w:space="0" w:color="auto"/>
              <w:right w:val="single" w:sz="4" w:space="0" w:color="auto"/>
            </w:tcBorders>
            <w:hideMark/>
          </w:tcPr>
          <w:p w14:paraId="7C5FD346" w14:textId="77777777" w:rsidR="00DB0074" w:rsidRPr="00F43A82" w:rsidRDefault="00DB0074" w:rsidP="00DB0074">
            <w:pPr>
              <w:pStyle w:val="TAL"/>
              <w:spacing w:after="0"/>
              <w:rPr>
                <w:lang w:eastAsia="en-GB"/>
              </w:rPr>
            </w:pPr>
            <w:r w:rsidRPr="00F43A82">
              <w:rPr>
                <w:lang w:eastAsia="en-GB"/>
              </w:rPr>
              <w:t>Need N</w:t>
            </w:r>
          </w:p>
        </w:tc>
        <w:tc>
          <w:tcPr>
            <w:tcW w:w="8363" w:type="dxa"/>
            <w:tcBorders>
              <w:top w:val="single" w:sz="4" w:space="0" w:color="auto"/>
              <w:left w:val="single" w:sz="4" w:space="0" w:color="auto"/>
              <w:bottom w:val="single" w:sz="4" w:space="0" w:color="auto"/>
              <w:right w:val="single" w:sz="4" w:space="0" w:color="auto"/>
            </w:tcBorders>
            <w:hideMark/>
          </w:tcPr>
          <w:p w14:paraId="03392024" w14:textId="77777777" w:rsidR="00DB0074" w:rsidRPr="00F43A82" w:rsidRDefault="00DB0074" w:rsidP="00DB0074">
            <w:pPr>
              <w:pStyle w:val="TAL"/>
              <w:spacing w:after="0"/>
              <w:rPr>
                <w:lang w:eastAsia="en-GB"/>
              </w:rPr>
            </w:pPr>
            <w:r w:rsidRPr="00F43A82">
              <w:rPr>
                <w:i/>
                <w:iCs/>
                <w:lang w:eastAsia="en-GB"/>
              </w:rPr>
              <w:t>No action</w:t>
            </w:r>
            <w:r w:rsidRPr="00F43A82">
              <w:rPr>
                <w:iCs/>
                <w:lang w:eastAsia="en-GB"/>
              </w:rPr>
              <w:t xml:space="preserve"> (one-shot configuration that is not maintained)</w:t>
            </w:r>
          </w:p>
          <w:p w14:paraId="4192B45C" w14:textId="77777777" w:rsidR="00DB0074" w:rsidRPr="00F43A82" w:rsidRDefault="00DB0074" w:rsidP="00DB0074">
            <w:pPr>
              <w:pStyle w:val="TAL"/>
              <w:spacing w:after="0"/>
              <w:rPr>
                <w:lang w:eastAsia="en-GB"/>
              </w:rPr>
            </w:pPr>
            <w:r w:rsidRPr="00F43A82">
              <w:rPr>
                <w:lang w:eastAsia="en-GB"/>
              </w:rPr>
              <w:t xml:space="preserve">Used for (configuration) fields </w:t>
            </w:r>
            <w:r w:rsidRPr="00DB0074">
              <w:rPr>
                <w:highlight w:val="green"/>
                <w:lang w:eastAsia="en-GB"/>
              </w:rPr>
              <w:t>that are not stored</w:t>
            </w:r>
            <w:r w:rsidRPr="00F43A82">
              <w:rPr>
                <w:lang w:eastAsia="en-GB"/>
              </w:rPr>
              <w:t xml:space="preserve"> and whose presence causes a one-time action by the UE. Upon receiving message with the field absent, the UE takes no action.</w:t>
            </w:r>
          </w:p>
        </w:tc>
      </w:tr>
    </w:tbl>
    <w:p w14:paraId="67BA239B" w14:textId="77777777" w:rsidR="009B5938" w:rsidRDefault="009B5938" w:rsidP="009B5938">
      <w:pPr>
        <w:spacing w:before="120"/>
        <w:ind w:left="1486" w:hangingChars="705" w:hanging="1486"/>
        <w:rPr>
          <w:rFonts w:ascii="Times New Roman" w:hAnsi="Times New Roman"/>
          <w:b/>
        </w:rPr>
      </w:pPr>
      <w:r w:rsidRPr="00A212C6">
        <w:rPr>
          <w:rFonts w:ascii="Times New Roman" w:hAnsi="Times New Roman"/>
          <w:b/>
        </w:rPr>
        <w:t xml:space="preserve">Observation </w:t>
      </w:r>
      <w:r>
        <w:rPr>
          <w:rFonts w:ascii="Times New Roman" w:hAnsi="Times New Roman"/>
          <w:b/>
        </w:rPr>
        <w:t>3</w:t>
      </w:r>
      <w:r>
        <w:rPr>
          <w:rFonts w:ascii="Times New Roman" w:hAnsi="Times New Roman"/>
          <w:b/>
        </w:rPr>
        <w:tab/>
        <w:t xml:space="preserve">Based on the definition of Need N, the UE does not store the Need N field. </w:t>
      </w:r>
    </w:p>
    <w:p w14:paraId="080D4AC5" w14:textId="4070C037" w:rsidR="00DB0074" w:rsidRPr="00DB0074" w:rsidRDefault="00DB0074" w:rsidP="004C4B03">
      <w:pPr>
        <w:spacing w:before="12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current specification, there are other examples that the child Need N does not work when its Need M parent IE is not signaled</w:t>
      </w:r>
      <w:r w:rsidR="00080C76">
        <w:rPr>
          <w:rFonts w:ascii="Times New Roman" w:eastAsiaTheme="minorEastAsia" w:hAnsi="Times New Roman"/>
        </w:rPr>
        <w:t xml:space="preserve">, even if the Need N field was signaled in previous </w:t>
      </w:r>
      <w:proofErr w:type="spellStart"/>
      <w:r w:rsidR="00080C76">
        <w:rPr>
          <w:rFonts w:ascii="Times New Roman" w:eastAsiaTheme="minorEastAsia" w:hAnsi="Times New Roman"/>
        </w:rPr>
        <w:t>RRC</w:t>
      </w:r>
      <w:r w:rsidR="003416DA">
        <w:rPr>
          <w:rFonts w:ascii="Times New Roman" w:eastAsiaTheme="minorEastAsia" w:hAnsi="Times New Roman"/>
        </w:rPr>
        <w:t>Reconfiguration</w:t>
      </w:r>
      <w:proofErr w:type="spellEnd"/>
      <w:r w:rsidR="00080C76">
        <w:rPr>
          <w:rFonts w:ascii="Times New Roman" w:eastAsiaTheme="minorEastAsia" w:hAnsi="Times New Roman"/>
        </w:rPr>
        <w:t xml:space="preserve"> message</w:t>
      </w:r>
      <w:r>
        <w:rPr>
          <w:rFonts w:ascii="Times New Roman" w:eastAsiaTheme="minorEastAsia" w:hAnsi="Times New Roman"/>
        </w:rPr>
        <w:t xml:space="preserve">. </w:t>
      </w:r>
    </w:p>
    <w:p w14:paraId="27FE9D0F" w14:textId="0BB6918D" w:rsidR="00497F32" w:rsidRDefault="00DB0074" w:rsidP="004C4B03">
      <w:pPr>
        <w:spacing w:before="120"/>
        <w:rPr>
          <w:rFonts w:ascii="Times New Roman" w:eastAsiaTheme="minorEastAsia" w:hAnsi="Times New Roman"/>
        </w:rPr>
      </w:pPr>
      <w:r>
        <w:rPr>
          <w:rFonts w:ascii="Times New Roman" w:eastAsiaTheme="minorEastAsia" w:hAnsi="Times New Roman" w:hint="eastAsia"/>
        </w:rPr>
        <w:t>E</w:t>
      </w:r>
      <w:r>
        <w:rPr>
          <w:rFonts w:ascii="Times New Roman" w:eastAsiaTheme="minorEastAsia" w:hAnsi="Times New Roman"/>
        </w:rPr>
        <w:t xml:space="preserve">xample 1: </w:t>
      </w:r>
      <w:proofErr w:type="spellStart"/>
      <w:r>
        <w:rPr>
          <w:rFonts w:ascii="Times New Roman" w:eastAsiaTheme="minorEastAsia" w:hAnsi="Times New Roman"/>
        </w:rPr>
        <w:t>mrdc-ReleaseAndAdd</w:t>
      </w:r>
      <w:proofErr w:type="spellEnd"/>
      <w:r>
        <w:rPr>
          <w:rFonts w:ascii="Times New Roman" w:eastAsiaTheme="minorEastAsia" w:hAnsi="Times New Roman"/>
        </w:rPr>
        <w:t xml:space="preserve">. </w:t>
      </w:r>
    </w:p>
    <w:p w14:paraId="3A009441"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 xml:space="preserve">RRCReconfiguration-v1560-IEs ::=         </w:t>
      </w:r>
      <w:r w:rsidRPr="00DB0074">
        <w:rPr>
          <w:rFonts w:ascii="Courier New" w:hAnsi="Courier New"/>
          <w:noProof/>
          <w:color w:val="993366"/>
          <w:kern w:val="0"/>
          <w:sz w:val="16"/>
          <w:szCs w:val="20"/>
          <w:lang w:val="en-GB" w:eastAsia="en-GB"/>
        </w:rPr>
        <w:t>SEQUENCE</w:t>
      </w:r>
      <w:r w:rsidRPr="00DB0074">
        <w:rPr>
          <w:rFonts w:ascii="Courier New" w:hAnsi="Courier New"/>
          <w:noProof/>
          <w:kern w:val="0"/>
          <w:sz w:val="16"/>
          <w:szCs w:val="20"/>
          <w:lang w:val="en-GB" w:eastAsia="en-GB"/>
        </w:rPr>
        <w:t xml:space="preserve"> {</w:t>
      </w:r>
    </w:p>
    <w:p w14:paraId="43444BB8"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DB0074">
        <w:rPr>
          <w:rFonts w:ascii="Courier New" w:hAnsi="Courier New"/>
          <w:noProof/>
          <w:kern w:val="0"/>
          <w:sz w:val="16"/>
          <w:szCs w:val="20"/>
          <w:lang w:val="en-GB" w:eastAsia="en-GB"/>
        </w:rPr>
        <w:t xml:space="preserve">    mrdc-SecondaryCellGroupConfig            SetupRelease { MRDC-SecondaryCellGroupConfig }                        </w:t>
      </w:r>
      <w:r w:rsidRPr="00DB0074">
        <w:rPr>
          <w:rFonts w:ascii="Courier New" w:hAnsi="Courier New"/>
          <w:noProof/>
          <w:color w:val="993366"/>
          <w:kern w:val="0"/>
          <w:sz w:val="16"/>
          <w:szCs w:val="20"/>
          <w:lang w:val="en-GB" w:eastAsia="en-GB"/>
        </w:rPr>
        <w:t>OPTIONAL</w:t>
      </w:r>
      <w:r w:rsidRPr="00DB0074">
        <w:rPr>
          <w:rFonts w:ascii="Courier New" w:hAnsi="Courier New"/>
          <w:noProof/>
          <w:kern w:val="0"/>
          <w:sz w:val="16"/>
          <w:szCs w:val="20"/>
          <w:lang w:val="en-GB" w:eastAsia="en-GB"/>
        </w:rPr>
        <w:t xml:space="preserve">,   </w:t>
      </w:r>
      <w:r w:rsidRPr="00DB0074">
        <w:rPr>
          <w:rFonts w:ascii="Courier New" w:hAnsi="Courier New"/>
          <w:noProof/>
          <w:color w:val="808080"/>
          <w:kern w:val="0"/>
          <w:sz w:val="16"/>
          <w:szCs w:val="20"/>
          <w:lang w:val="en-GB" w:eastAsia="en-GB"/>
        </w:rPr>
        <w:t xml:space="preserve">-- </w:t>
      </w:r>
      <w:r w:rsidRPr="00DB0074">
        <w:rPr>
          <w:rFonts w:ascii="Courier New" w:hAnsi="Courier New"/>
          <w:noProof/>
          <w:color w:val="808080"/>
          <w:kern w:val="0"/>
          <w:sz w:val="16"/>
          <w:szCs w:val="20"/>
          <w:highlight w:val="yellow"/>
          <w:lang w:val="en-GB" w:eastAsia="en-GB"/>
        </w:rPr>
        <w:t>Need M</w:t>
      </w:r>
    </w:p>
    <w:p w14:paraId="2E199DF9"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DB0074">
        <w:rPr>
          <w:rFonts w:ascii="Courier New" w:hAnsi="Courier New"/>
          <w:noProof/>
          <w:kern w:val="0"/>
          <w:sz w:val="16"/>
          <w:szCs w:val="20"/>
          <w:lang w:val="en-GB" w:eastAsia="en-GB"/>
        </w:rPr>
        <w:t xml:space="preserve">    radioBearerConfig2                       </w:t>
      </w:r>
      <w:r w:rsidRPr="00DB0074">
        <w:rPr>
          <w:rFonts w:ascii="Courier New" w:hAnsi="Courier New"/>
          <w:noProof/>
          <w:color w:val="993366"/>
          <w:kern w:val="0"/>
          <w:sz w:val="16"/>
          <w:szCs w:val="20"/>
          <w:lang w:val="en-GB" w:eastAsia="en-GB"/>
        </w:rPr>
        <w:t>OCTET</w:t>
      </w:r>
      <w:r w:rsidRPr="00DB0074">
        <w:rPr>
          <w:rFonts w:ascii="Courier New" w:hAnsi="Courier New"/>
          <w:noProof/>
          <w:kern w:val="0"/>
          <w:sz w:val="16"/>
          <w:szCs w:val="20"/>
          <w:lang w:val="en-GB" w:eastAsia="en-GB"/>
        </w:rPr>
        <w:t xml:space="preserve"> </w:t>
      </w:r>
      <w:r w:rsidRPr="00DB0074">
        <w:rPr>
          <w:rFonts w:ascii="Courier New" w:hAnsi="Courier New"/>
          <w:noProof/>
          <w:color w:val="993366"/>
          <w:kern w:val="0"/>
          <w:sz w:val="16"/>
          <w:szCs w:val="20"/>
          <w:lang w:val="en-GB" w:eastAsia="en-GB"/>
        </w:rPr>
        <w:t>STRING</w:t>
      </w:r>
      <w:r w:rsidRPr="00DB0074">
        <w:rPr>
          <w:rFonts w:ascii="Courier New" w:hAnsi="Courier New"/>
          <w:noProof/>
          <w:kern w:val="0"/>
          <w:sz w:val="16"/>
          <w:szCs w:val="20"/>
          <w:lang w:val="en-GB" w:eastAsia="en-GB"/>
        </w:rPr>
        <w:t xml:space="preserve"> (CONTAINING RadioBearerConfig)                           </w:t>
      </w:r>
      <w:r w:rsidRPr="00DB0074">
        <w:rPr>
          <w:rFonts w:ascii="Courier New" w:hAnsi="Courier New"/>
          <w:noProof/>
          <w:color w:val="993366"/>
          <w:kern w:val="0"/>
          <w:sz w:val="16"/>
          <w:szCs w:val="20"/>
          <w:lang w:val="en-GB" w:eastAsia="en-GB"/>
        </w:rPr>
        <w:t>OPTIONAL</w:t>
      </w:r>
      <w:r w:rsidRPr="00DB0074">
        <w:rPr>
          <w:rFonts w:ascii="Courier New" w:hAnsi="Courier New"/>
          <w:noProof/>
          <w:kern w:val="0"/>
          <w:sz w:val="16"/>
          <w:szCs w:val="20"/>
          <w:lang w:val="en-GB" w:eastAsia="en-GB"/>
        </w:rPr>
        <w:t xml:space="preserve">,   </w:t>
      </w:r>
      <w:r w:rsidRPr="00DB0074">
        <w:rPr>
          <w:rFonts w:ascii="Courier New" w:hAnsi="Courier New"/>
          <w:noProof/>
          <w:color w:val="808080"/>
          <w:kern w:val="0"/>
          <w:sz w:val="16"/>
          <w:szCs w:val="20"/>
          <w:lang w:val="en-GB" w:eastAsia="en-GB"/>
        </w:rPr>
        <w:t>-- Need M</w:t>
      </w:r>
    </w:p>
    <w:p w14:paraId="27CE21EA"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DB0074">
        <w:rPr>
          <w:rFonts w:ascii="Courier New" w:hAnsi="Courier New"/>
          <w:noProof/>
          <w:kern w:val="0"/>
          <w:sz w:val="16"/>
          <w:szCs w:val="20"/>
          <w:lang w:val="en-GB" w:eastAsia="en-GB"/>
        </w:rPr>
        <w:t xml:space="preserve">    sk-Counter                               SK-Counter                                                            </w:t>
      </w:r>
      <w:r w:rsidRPr="00DB0074">
        <w:rPr>
          <w:rFonts w:ascii="Courier New" w:hAnsi="Courier New"/>
          <w:noProof/>
          <w:color w:val="993366"/>
          <w:kern w:val="0"/>
          <w:sz w:val="16"/>
          <w:szCs w:val="20"/>
          <w:lang w:val="en-GB" w:eastAsia="en-GB"/>
        </w:rPr>
        <w:t>OPTIONAL</w:t>
      </w:r>
      <w:r w:rsidRPr="00DB0074">
        <w:rPr>
          <w:rFonts w:ascii="Courier New" w:hAnsi="Courier New"/>
          <w:noProof/>
          <w:kern w:val="0"/>
          <w:sz w:val="16"/>
          <w:szCs w:val="20"/>
          <w:lang w:val="en-GB" w:eastAsia="en-GB"/>
        </w:rPr>
        <w:t xml:space="preserve">,   </w:t>
      </w:r>
      <w:r w:rsidRPr="00DB0074">
        <w:rPr>
          <w:rFonts w:ascii="Courier New" w:hAnsi="Courier New"/>
          <w:noProof/>
          <w:color w:val="808080"/>
          <w:kern w:val="0"/>
          <w:sz w:val="16"/>
          <w:szCs w:val="20"/>
          <w:lang w:val="en-GB" w:eastAsia="en-GB"/>
        </w:rPr>
        <w:t>-- Need N</w:t>
      </w:r>
    </w:p>
    <w:p w14:paraId="29F7DA49"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 xml:space="preserve">    nonCriticalExtension                     RRCReconfiguration-v1610-IEs                                          </w:t>
      </w:r>
      <w:r w:rsidRPr="00DB0074">
        <w:rPr>
          <w:rFonts w:ascii="Courier New" w:hAnsi="Courier New"/>
          <w:noProof/>
          <w:color w:val="993366"/>
          <w:kern w:val="0"/>
          <w:sz w:val="16"/>
          <w:szCs w:val="20"/>
          <w:lang w:val="en-GB" w:eastAsia="en-GB"/>
        </w:rPr>
        <w:t>OPTIONAL</w:t>
      </w:r>
    </w:p>
    <w:p w14:paraId="247DF8EA"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w:t>
      </w:r>
    </w:p>
    <w:p w14:paraId="0FC2ED0C" w14:textId="77777777" w:rsidR="00DB0074" w:rsidRPr="00DB0074" w:rsidRDefault="00DB0074" w:rsidP="00DB0074">
      <w:pPr>
        <w:snapToGrid w:val="0"/>
        <w:spacing w:after="0"/>
        <w:rPr>
          <w:rFonts w:eastAsiaTheme="minorEastAsia"/>
          <w:sz w:val="20"/>
        </w:rPr>
      </w:pPr>
    </w:p>
    <w:p w14:paraId="440C9623"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 xml:space="preserve">MRDC-SecondaryCellGroupConfig ::=       </w:t>
      </w:r>
      <w:r w:rsidRPr="00DB0074">
        <w:rPr>
          <w:rFonts w:ascii="Courier New" w:hAnsi="Courier New"/>
          <w:noProof/>
          <w:color w:val="993366"/>
          <w:kern w:val="0"/>
          <w:sz w:val="16"/>
          <w:szCs w:val="20"/>
          <w:lang w:val="en-GB" w:eastAsia="en-GB"/>
        </w:rPr>
        <w:t>SEQUENCE</w:t>
      </w:r>
      <w:r w:rsidRPr="00DB0074">
        <w:rPr>
          <w:rFonts w:ascii="Courier New" w:hAnsi="Courier New"/>
          <w:noProof/>
          <w:kern w:val="0"/>
          <w:sz w:val="16"/>
          <w:szCs w:val="20"/>
          <w:lang w:val="en-GB" w:eastAsia="en-GB"/>
        </w:rPr>
        <w:t xml:space="preserve"> {</w:t>
      </w:r>
    </w:p>
    <w:p w14:paraId="31E8A012" w14:textId="588E98F9"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DB0074">
        <w:rPr>
          <w:rFonts w:ascii="Courier New" w:hAnsi="Courier New"/>
          <w:noProof/>
          <w:kern w:val="0"/>
          <w:sz w:val="16"/>
          <w:szCs w:val="20"/>
          <w:lang w:val="en-GB" w:eastAsia="en-GB"/>
        </w:rPr>
        <w:t xml:space="preserve">    </w:t>
      </w:r>
      <w:r w:rsidRPr="00DB0074">
        <w:rPr>
          <w:rFonts w:ascii="Courier New" w:hAnsi="Courier New"/>
          <w:noProof/>
          <w:kern w:val="0"/>
          <w:sz w:val="16"/>
          <w:szCs w:val="20"/>
          <w:highlight w:val="yellow"/>
          <w:lang w:val="en-GB" w:eastAsia="en-GB"/>
        </w:rPr>
        <w:t>mrdc-ReleaseAndAdd</w:t>
      </w:r>
      <w:r w:rsidRPr="00DB0074">
        <w:rPr>
          <w:rFonts w:ascii="Courier New" w:hAnsi="Courier New"/>
          <w:noProof/>
          <w:kern w:val="0"/>
          <w:sz w:val="16"/>
          <w:szCs w:val="20"/>
          <w:lang w:val="en-GB" w:eastAsia="en-GB"/>
        </w:rPr>
        <w:t xml:space="preserve">                      </w:t>
      </w:r>
      <w:r w:rsidRPr="00DB0074">
        <w:rPr>
          <w:rFonts w:ascii="Courier New" w:hAnsi="Courier New"/>
          <w:noProof/>
          <w:color w:val="993366"/>
          <w:kern w:val="0"/>
          <w:sz w:val="16"/>
          <w:szCs w:val="20"/>
          <w:lang w:val="en-GB" w:eastAsia="en-GB"/>
        </w:rPr>
        <w:t>ENUMERATED</w:t>
      </w:r>
      <w:r w:rsidRPr="00DB0074">
        <w:rPr>
          <w:rFonts w:ascii="Courier New" w:hAnsi="Courier New"/>
          <w:noProof/>
          <w:kern w:val="0"/>
          <w:sz w:val="16"/>
          <w:szCs w:val="20"/>
          <w:lang w:val="en-GB" w:eastAsia="en-GB"/>
        </w:rPr>
        <w:t xml:space="preserve"> {true}          </w:t>
      </w:r>
      <w:r w:rsidRPr="00DB0074">
        <w:rPr>
          <w:rFonts w:ascii="Courier New" w:hAnsi="Courier New"/>
          <w:noProof/>
          <w:color w:val="993366"/>
          <w:kern w:val="0"/>
          <w:sz w:val="16"/>
          <w:szCs w:val="20"/>
          <w:lang w:val="en-GB" w:eastAsia="en-GB"/>
        </w:rPr>
        <w:t>OPTIONAL</w:t>
      </w:r>
      <w:r w:rsidRPr="00DB0074">
        <w:rPr>
          <w:rFonts w:ascii="Courier New" w:hAnsi="Courier New"/>
          <w:noProof/>
          <w:kern w:val="0"/>
          <w:sz w:val="16"/>
          <w:szCs w:val="20"/>
          <w:lang w:val="en-GB" w:eastAsia="en-GB"/>
        </w:rPr>
        <w:t xml:space="preserve">,   </w:t>
      </w:r>
      <w:r w:rsidRPr="00DB0074">
        <w:rPr>
          <w:rFonts w:ascii="Courier New" w:hAnsi="Courier New"/>
          <w:noProof/>
          <w:color w:val="808080"/>
          <w:kern w:val="0"/>
          <w:sz w:val="16"/>
          <w:szCs w:val="20"/>
          <w:lang w:val="en-GB" w:eastAsia="en-GB"/>
        </w:rPr>
        <w:t xml:space="preserve">-- </w:t>
      </w:r>
      <w:r w:rsidRPr="00DB0074">
        <w:rPr>
          <w:rFonts w:ascii="Courier New" w:hAnsi="Courier New"/>
          <w:noProof/>
          <w:color w:val="808080"/>
          <w:kern w:val="0"/>
          <w:sz w:val="16"/>
          <w:szCs w:val="20"/>
          <w:highlight w:val="yellow"/>
          <w:lang w:val="en-GB" w:eastAsia="en-GB"/>
        </w:rPr>
        <w:t>Need N</w:t>
      </w:r>
    </w:p>
    <w:p w14:paraId="4451A6D5"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 xml:space="preserve">    mrdc-SecondaryCellGroup                 </w:t>
      </w:r>
      <w:r w:rsidRPr="00DB0074">
        <w:rPr>
          <w:rFonts w:ascii="Courier New" w:hAnsi="Courier New"/>
          <w:noProof/>
          <w:color w:val="993366"/>
          <w:kern w:val="0"/>
          <w:sz w:val="16"/>
          <w:szCs w:val="20"/>
          <w:lang w:val="en-GB" w:eastAsia="en-GB"/>
        </w:rPr>
        <w:t>CHOICE</w:t>
      </w:r>
      <w:r w:rsidRPr="00DB0074">
        <w:rPr>
          <w:rFonts w:ascii="Courier New" w:hAnsi="Courier New"/>
          <w:noProof/>
          <w:kern w:val="0"/>
          <w:sz w:val="16"/>
          <w:szCs w:val="20"/>
          <w:lang w:val="en-GB" w:eastAsia="en-GB"/>
        </w:rPr>
        <w:t xml:space="preserve"> {</w:t>
      </w:r>
    </w:p>
    <w:p w14:paraId="0B7A207C"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 xml:space="preserve">        nr-SCG                                  </w:t>
      </w:r>
      <w:r w:rsidRPr="00DB0074">
        <w:rPr>
          <w:rFonts w:ascii="Courier New" w:hAnsi="Courier New"/>
          <w:noProof/>
          <w:color w:val="993366"/>
          <w:kern w:val="0"/>
          <w:sz w:val="16"/>
          <w:szCs w:val="20"/>
          <w:lang w:val="en-GB" w:eastAsia="en-GB"/>
        </w:rPr>
        <w:t>OCTET</w:t>
      </w:r>
      <w:r w:rsidRPr="00DB0074">
        <w:rPr>
          <w:rFonts w:ascii="Courier New" w:hAnsi="Courier New"/>
          <w:noProof/>
          <w:kern w:val="0"/>
          <w:sz w:val="16"/>
          <w:szCs w:val="20"/>
          <w:lang w:val="en-GB" w:eastAsia="en-GB"/>
        </w:rPr>
        <w:t xml:space="preserve"> </w:t>
      </w:r>
      <w:r w:rsidRPr="00DB0074">
        <w:rPr>
          <w:rFonts w:ascii="Courier New" w:hAnsi="Courier New"/>
          <w:noProof/>
          <w:color w:val="993366"/>
          <w:kern w:val="0"/>
          <w:sz w:val="16"/>
          <w:szCs w:val="20"/>
          <w:lang w:val="en-GB" w:eastAsia="en-GB"/>
        </w:rPr>
        <w:t>STRING</w:t>
      </w:r>
      <w:r w:rsidRPr="00DB0074">
        <w:rPr>
          <w:rFonts w:ascii="Courier New" w:hAnsi="Courier New"/>
          <w:noProof/>
          <w:kern w:val="0"/>
          <w:sz w:val="16"/>
          <w:szCs w:val="20"/>
          <w:lang w:val="en-GB" w:eastAsia="en-GB"/>
        </w:rPr>
        <w:t xml:space="preserve">  (CONTAINING RRCReconfiguration),</w:t>
      </w:r>
    </w:p>
    <w:p w14:paraId="673CE61F"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 xml:space="preserve">        eutra-SCG                               </w:t>
      </w:r>
      <w:r w:rsidRPr="00DB0074">
        <w:rPr>
          <w:rFonts w:ascii="Courier New" w:hAnsi="Courier New"/>
          <w:noProof/>
          <w:color w:val="993366"/>
          <w:kern w:val="0"/>
          <w:sz w:val="16"/>
          <w:szCs w:val="20"/>
          <w:lang w:val="en-GB" w:eastAsia="en-GB"/>
        </w:rPr>
        <w:t>OCTET</w:t>
      </w:r>
      <w:r w:rsidRPr="00DB0074">
        <w:rPr>
          <w:rFonts w:ascii="Courier New" w:hAnsi="Courier New"/>
          <w:noProof/>
          <w:kern w:val="0"/>
          <w:sz w:val="16"/>
          <w:szCs w:val="20"/>
          <w:lang w:val="en-GB" w:eastAsia="en-GB"/>
        </w:rPr>
        <w:t xml:space="preserve"> </w:t>
      </w:r>
      <w:r w:rsidRPr="00DB0074">
        <w:rPr>
          <w:rFonts w:ascii="Courier New" w:hAnsi="Courier New"/>
          <w:noProof/>
          <w:color w:val="993366"/>
          <w:kern w:val="0"/>
          <w:sz w:val="16"/>
          <w:szCs w:val="20"/>
          <w:lang w:val="en-GB" w:eastAsia="en-GB"/>
        </w:rPr>
        <w:t>STRING</w:t>
      </w:r>
    </w:p>
    <w:p w14:paraId="2655327E" w14:textId="77777777"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 xml:space="preserve">    }</w:t>
      </w:r>
    </w:p>
    <w:p w14:paraId="5CCCDB29" w14:textId="275BA0C5" w:rsidR="00DB0074" w:rsidRPr="00DB0074" w:rsidRDefault="00DB0074" w:rsidP="00DB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DB0074">
        <w:rPr>
          <w:rFonts w:ascii="Courier New" w:hAnsi="Courier New"/>
          <w:noProof/>
          <w:kern w:val="0"/>
          <w:sz w:val="16"/>
          <w:szCs w:val="20"/>
          <w:lang w:val="en-GB" w:eastAsia="en-GB"/>
        </w:rPr>
        <w:t>}</w:t>
      </w:r>
    </w:p>
    <w:p w14:paraId="24200078" w14:textId="4EFE4A8E" w:rsidR="00DB0074" w:rsidRPr="00497F32" w:rsidRDefault="00DB0074" w:rsidP="004C4B03">
      <w:pPr>
        <w:spacing w:before="120"/>
        <w:rPr>
          <w:rFonts w:ascii="Times New Roman" w:eastAsiaTheme="minorEastAsia" w:hAnsi="Times New Roman"/>
        </w:rPr>
      </w:pPr>
      <w:r>
        <w:rPr>
          <w:rFonts w:ascii="Times New Roman" w:eastAsiaTheme="minorEastAsia" w:hAnsi="Times New Roman" w:hint="eastAsia"/>
        </w:rPr>
        <w:t>E</w:t>
      </w:r>
      <w:r>
        <w:rPr>
          <w:rFonts w:ascii="Times New Roman" w:eastAsiaTheme="minorEastAsia" w:hAnsi="Times New Roman"/>
        </w:rPr>
        <w:t xml:space="preserve">xample 2: </w:t>
      </w:r>
      <w:proofErr w:type="spellStart"/>
      <w:r w:rsidR="00080C76">
        <w:rPr>
          <w:rFonts w:ascii="Times New Roman" w:eastAsiaTheme="minorEastAsia" w:hAnsi="Times New Roman"/>
        </w:rPr>
        <w:t>reestablishPDCP</w:t>
      </w:r>
      <w:proofErr w:type="spellEnd"/>
      <w:r w:rsidR="00080C76">
        <w:rPr>
          <w:rFonts w:ascii="Times New Roman" w:eastAsiaTheme="minorEastAsia" w:hAnsi="Times New Roman"/>
        </w:rPr>
        <w:t xml:space="preserve">, </w:t>
      </w:r>
      <w:proofErr w:type="spellStart"/>
      <w:r w:rsidR="00080C76">
        <w:rPr>
          <w:rFonts w:ascii="Times New Roman" w:eastAsiaTheme="minorEastAsia" w:hAnsi="Times New Roman"/>
        </w:rPr>
        <w:t>discardOnPDCP</w:t>
      </w:r>
      <w:proofErr w:type="spellEnd"/>
    </w:p>
    <w:p w14:paraId="6ADA5E13" w14:textId="77777777"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616855">
        <w:rPr>
          <w:rFonts w:ascii="Courier New" w:hAnsi="Courier New"/>
          <w:noProof/>
          <w:kern w:val="0"/>
          <w:sz w:val="16"/>
          <w:szCs w:val="20"/>
          <w:lang w:val="en-GB" w:eastAsia="en-GB"/>
        </w:rPr>
        <w:t xml:space="preserve">SRB-ToAddMod ::=                        </w:t>
      </w:r>
      <w:r w:rsidRPr="00616855">
        <w:rPr>
          <w:rFonts w:ascii="Courier New" w:hAnsi="Courier New"/>
          <w:noProof/>
          <w:color w:val="993366"/>
          <w:kern w:val="0"/>
          <w:sz w:val="16"/>
          <w:szCs w:val="20"/>
          <w:lang w:val="en-GB" w:eastAsia="en-GB"/>
        </w:rPr>
        <w:t>SEQUENCE</w:t>
      </w:r>
      <w:r w:rsidRPr="00616855">
        <w:rPr>
          <w:rFonts w:ascii="Courier New" w:hAnsi="Courier New"/>
          <w:noProof/>
          <w:kern w:val="0"/>
          <w:sz w:val="16"/>
          <w:szCs w:val="20"/>
          <w:lang w:val="en-GB" w:eastAsia="en-GB"/>
        </w:rPr>
        <w:t xml:space="preserve"> {</w:t>
      </w:r>
    </w:p>
    <w:p w14:paraId="5657E029" w14:textId="77777777"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616855">
        <w:rPr>
          <w:rFonts w:ascii="Courier New" w:hAnsi="Courier New"/>
          <w:noProof/>
          <w:kern w:val="0"/>
          <w:sz w:val="16"/>
          <w:szCs w:val="20"/>
          <w:lang w:val="en-GB" w:eastAsia="en-GB"/>
        </w:rPr>
        <w:t xml:space="preserve">    srb-Identity                            SRB-Identity,</w:t>
      </w:r>
    </w:p>
    <w:p w14:paraId="043F560C" w14:textId="4CF34DBA"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616855">
        <w:rPr>
          <w:rFonts w:ascii="Courier New" w:hAnsi="Courier New"/>
          <w:noProof/>
          <w:kern w:val="0"/>
          <w:sz w:val="16"/>
          <w:szCs w:val="20"/>
          <w:lang w:val="en-GB" w:eastAsia="en-GB"/>
        </w:rPr>
        <w:t xml:space="preserve">    </w:t>
      </w:r>
      <w:r w:rsidRPr="00616855">
        <w:rPr>
          <w:rFonts w:ascii="Courier New" w:hAnsi="Courier New"/>
          <w:noProof/>
          <w:kern w:val="0"/>
          <w:sz w:val="16"/>
          <w:szCs w:val="20"/>
          <w:highlight w:val="yellow"/>
          <w:lang w:val="en-GB" w:eastAsia="en-GB"/>
        </w:rPr>
        <w:t>reestablishPDCP</w:t>
      </w:r>
      <w:r w:rsidRPr="00616855">
        <w:rPr>
          <w:rFonts w:ascii="Courier New" w:hAnsi="Courier New"/>
          <w:noProof/>
          <w:kern w:val="0"/>
          <w:sz w:val="16"/>
          <w:szCs w:val="20"/>
          <w:lang w:val="en-GB" w:eastAsia="en-GB"/>
        </w:rPr>
        <w:t xml:space="preserve">                         </w:t>
      </w:r>
      <w:r w:rsidRPr="00616855">
        <w:rPr>
          <w:rFonts w:ascii="Courier New" w:hAnsi="Courier New"/>
          <w:noProof/>
          <w:color w:val="993366"/>
          <w:kern w:val="0"/>
          <w:sz w:val="16"/>
          <w:szCs w:val="20"/>
          <w:lang w:val="en-GB" w:eastAsia="en-GB"/>
        </w:rPr>
        <w:t>ENUMERATED</w:t>
      </w:r>
      <w:r w:rsidRPr="00616855">
        <w:rPr>
          <w:rFonts w:ascii="Courier New" w:hAnsi="Courier New"/>
          <w:noProof/>
          <w:kern w:val="0"/>
          <w:sz w:val="16"/>
          <w:szCs w:val="20"/>
          <w:lang w:val="en-GB" w:eastAsia="en-GB"/>
        </w:rPr>
        <w:t xml:space="preserve">{true}            </w:t>
      </w:r>
      <w:r w:rsidRPr="00616855">
        <w:rPr>
          <w:rFonts w:ascii="Courier New" w:hAnsi="Courier New"/>
          <w:noProof/>
          <w:color w:val="993366"/>
          <w:kern w:val="0"/>
          <w:sz w:val="16"/>
          <w:szCs w:val="20"/>
          <w:lang w:val="en-GB" w:eastAsia="en-GB"/>
        </w:rPr>
        <w:t>OPTIONAL</w:t>
      </w:r>
      <w:r w:rsidRPr="00616855">
        <w:rPr>
          <w:rFonts w:ascii="Courier New" w:hAnsi="Courier New"/>
          <w:noProof/>
          <w:kern w:val="0"/>
          <w:sz w:val="16"/>
          <w:szCs w:val="20"/>
          <w:lang w:val="en-GB" w:eastAsia="en-GB"/>
        </w:rPr>
        <w:t xml:space="preserve">,   </w:t>
      </w:r>
      <w:r w:rsidRPr="00616855">
        <w:rPr>
          <w:rFonts w:ascii="Courier New" w:hAnsi="Courier New"/>
          <w:noProof/>
          <w:color w:val="808080"/>
          <w:kern w:val="0"/>
          <w:sz w:val="16"/>
          <w:szCs w:val="20"/>
          <w:lang w:val="en-GB" w:eastAsia="en-GB"/>
        </w:rPr>
        <w:t xml:space="preserve">-- </w:t>
      </w:r>
      <w:r w:rsidRPr="00080C76">
        <w:rPr>
          <w:rFonts w:ascii="Courier New" w:hAnsi="Courier New"/>
          <w:noProof/>
          <w:color w:val="808080"/>
          <w:kern w:val="0"/>
          <w:sz w:val="16"/>
          <w:szCs w:val="20"/>
          <w:highlight w:val="yellow"/>
          <w:lang w:val="en-GB" w:eastAsia="en-GB"/>
        </w:rPr>
        <w:t>Need N</w:t>
      </w:r>
    </w:p>
    <w:p w14:paraId="0CD4B2F9" w14:textId="2CF9BCD3"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616855">
        <w:rPr>
          <w:rFonts w:ascii="Courier New" w:hAnsi="Courier New"/>
          <w:noProof/>
          <w:kern w:val="0"/>
          <w:sz w:val="16"/>
          <w:szCs w:val="20"/>
          <w:lang w:val="en-GB" w:eastAsia="en-GB"/>
        </w:rPr>
        <w:t xml:space="preserve">    </w:t>
      </w:r>
      <w:r w:rsidRPr="00616855">
        <w:rPr>
          <w:rFonts w:ascii="Courier New" w:hAnsi="Courier New"/>
          <w:noProof/>
          <w:kern w:val="0"/>
          <w:sz w:val="16"/>
          <w:szCs w:val="20"/>
          <w:highlight w:val="yellow"/>
          <w:lang w:val="en-GB" w:eastAsia="en-GB"/>
        </w:rPr>
        <w:t>discardOnPDCP</w:t>
      </w:r>
      <w:r w:rsidRPr="00616855">
        <w:rPr>
          <w:rFonts w:ascii="Courier New" w:hAnsi="Courier New"/>
          <w:noProof/>
          <w:kern w:val="0"/>
          <w:sz w:val="16"/>
          <w:szCs w:val="20"/>
          <w:lang w:val="en-GB" w:eastAsia="en-GB"/>
        </w:rPr>
        <w:t xml:space="preserve">                           </w:t>
      </w:r>
      <w:r w:rsidRPr="00616855">
        <w:rPr>
          <w:rFonts w:ascii="Courier New" w:hAnsi="Courier New"/>
          <w:noProof/>
          <w:color w:val="993366"/>
          <w:kern w:val="0"/>
          <w:sz w:val="16"/>
          <w:szCs w:val="20"/>
          <w:lang w:val="en-GB" w:eastAsia="en-GB"/>
        </w:rPr>
        <w:t>ENUMERATED</w:t>
      </w:r>
      <w:r w:rsidRPr="00616855">
        <w:rPr>
          <w:rFonts w:ascii="Courier New" w:hAnsi="Courier New"/>
          <w:noProof/>
          <w:kern w:val="0"/>
          <w:sz w:val="16"/>
          <w:szCs w:val="20"/>
          <w:lang w:val="en-GB" w:eastAsia="en-GB"/>
        </w:rPr>
        <w:t xml:space="preserve">{true}            </w:t>
      </w:r>
      <w:r w:rsidRPr="00616855">
        <w:rPr>
          <w:rFonts w:ascii="Courier New" w:hAnsi="Courier New"/>
          <w:noProof/>
          <w:color w:val="993366"/>
          <w:kern w:val="0"/>
          <w:sz w:val="16"/>
          <w:szCs w:val="20"/>
          <w:lang w:val="en-GB" w:eastAsia="en-GB"/>
        </w:rPr>
        <w:t>OPTIONAL</w:t>
      </w:r>
      <w:r w:rsidRPr="00616855">
        <w:rPr>
          <w:rFonts w:ascii="Courier New" w:hAnsi="Courier New"/>
          <w:noProof/>
          <w:kern w:val="0"/>
          <w:sz w:val="16"/>
          <w:szCs w:val="20"/>
          <w:lang w:val="en-GB" w:eastAsia="en-GB"/>
        </w:rPr>
        <w:t xml:space="preserve">,   </w:t>
      </w:r>
      <w:r w:rsidRPr="00616855">
        <w:rPr>
          <w:rFonts w:ascii="Courier New" w:hAnsi="Courier New"/>
          <w:noProof/>
          <w:color w:val="808080"/>
          <w:kern w:val="0"/>
          <w:sz w:val="16"/>
          <w:szCs w:val="20"/>
          <w:lang w:val="en-GB" w:eastAsia="en-GB"/>
        </w:rPr>
        <w:t xml:space="preserve">-- </w:t>
      </w:r>
      <w:r w:rsidRPr="00080C76">
        <w:rPr>
          <w:rFonts w:ascii="Courier New" w:hAnsi="Courier New"/>
          <w:noProof/>
          <w:color w:val="808080"/>
          <w:kern w:val="0"/>
          <w:sz w:val="16"/>
          <w:szCs w:val="20"/>
          <w:highlight w:val="yellow"/>
          <w:lang w:val="en-GB" w:eastAsia="en-GB"/>
        </w:rPr>
        <w:t>Need N</w:t>
      </w:r>
    </w:p>
    <w:p w14:paraId="56E2BF2A" w14:textId="03CDC5D8"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616855">
        <w:rPr>
          <w:rFonts w:ascii="Courier New" w:hAnsi="Courier New"/>
          <w:noProof/>
          <w:kern w:val="0"/>
          <w:sz w:val="16"/>
          <w:szCs w:val="20"/>
          <w:lang w:val="en-GB" w:eastAsia="en-GB"/>
        </w:rPr>
        <w:t xml:space="preserve">    pdcp-Config                             PDCP-Config                 </w:t>
      </w:r>
      <w:r w:rsidRPr="00616855">
        <w:rPr>
          <w:rFonts w:ascii="Courier New" w:hAnsi="Courier New"/>
          <w:noProof/>
          <w:color w:val="993366"/>
          <w:kern w:val="0"/>
          <w:sz w:val="16"/>
          <w:szCs w:val="20"/>
          <w:lang w:val="en-GB" w:eastAsia="en-GB"/>
        </w:rPr>
        <w:t>OPTIONAL</w:t>
      </w:r>
      <w:r w:rsidRPr="00616855">
        <w:rPr>
          <w:rFonts w:ascii="Courier New" w:hAnsi="Courier New"/>
          <w:noProof/>
          <w:kern w:val="0"/>
          <w:sz w:val="16"/>
          <w:szCs w:val="20"/>
          <w:lang w:val="en-GB" w:eastAsia="en-GB"/>
        </w:rPr>
        <w:t xml:space="preserve">,   </w:t>
      </w:r>
      <w:r w:rsidRPr="00616855">
        <w:rPr>
          <w:rFonts w:ascii="Courier New" w:hAnsi="Courier New"/>
          <w:noProof/>
          <w:color w:val="808080"/>
          <w:kern w:val="0"/>
          <w:sz w:val="16"/>
          <w:szCs w:val="20"/>
          <w:lang w:val="en-GB" w:eastAsia="en-GB"/>
        </w:rPr>
        <w:t>-- Cond PDCP</w:t>
      </w:r>
    </w:p>
    <w:p w14:paraId="53CC9DC0" w14:textId="77777777"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616855">
        <w:rPr>
          <w:rFonts w:ascii="Courier New" w:hAnsi="Courier New"/>
          <w:noProof/>
          <w:kern w:val="0"/>
          <w:sz w:val="16"/>
          <w:szCs w:val="20"/>
          <w:lang w:val="en-GB" w:eastAsia="en-GB"/>
        </w:rPr>
        <w:t xml:space="preserve">    ...,</w:t>
      </w:r>
    </w:p>
    <w:p w14:paraId="6BCCB360" w14:textId="77777777"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616855">
        <w:rPr>
          <w:rFonts w:ascii="Courier New" w:hAnsi="Courier New"/>
          <w:noProof/>
          <w:kern w:val="0"/>
          <w:sz w:val="16"/>
          <w:szCs w:val="20"/>
          <w:lang w:val="en-GB" w:eastAsia="en-GB"/>
        </w:rPr>
        <w:t xml:space="preserve">    [[</w:t>
      </w:r>
    </w:p>
    <w:p w14:paraId="270A67E8" w14:textId="082BA51F"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616855">
        <w:rPr>
          <w:rFonts w:ascii="Courier New" w:hAnsi="Courier New"/>
          <w:noProof/>
          <w:kern w:val="0"/>
          <w:sz w:val="16"/>
          <w:szCs w:val="20"/>
          <w:lang w:val="en-GB" w:eastAsia="en-GB"/>
        </w:rPr>
        <w:lastRenderedPageBreak/>
        <w:t xml:space="preserve">    srb-Identity-v1700                      SRB-Identity-v1700          </w:t>
      </w:r>
      <w:r w:rsidRPr="00616855">
        <w:rPr>
          <w:rFonts w:ascii="Courier New" w:hAnsi="Courier New"/>
          <w:noProof/>
          <w:color w:val="993366"/>
          <w:kern w:val="0"/>
          <w:sz w:val="16"/>
          <w:szCs w:val="20"/>
          <w:lang w:val="en-GB" w:eastAsia="en-GB"/>
        </w:rPr>
        <w:t>OPTIONAL</w:t>
      </w:r>
      <w:r w:rsidRPr="00616855">
        <w:rPr>
          <w:rFonts w:ascii="Courier New" w:hAnsi="Courier New"/>
          <w:noProof/>
          <w:kern w:val="0"/>
          <w:sz w:val="16"/>
          <w:szCs w:val="20"/>
          <w:lang w:val="en-GB" w:eastAsia="en-GB"/>
        </w:rPr>
        <w:t xml:space="preserve">    </w:t>
      </w:r>
      <w:r w:rsidRPr="00616855">
        <w:rPr>
          <w:rFonts w:ascii="Courier New" w:hAnsi="Courier New"/>
          <w:noProof/>
          <w:color w:val="808080"/>
          <w:kern w:val="0"/>
          <w:sz w:val="16"/>
          <w:szCs w:val="20"/>
          <w:lang w:val="en-GB" w:eastAsia="en-GB"/>
        </w:rPr>
        <w:t>-- Need M</w:t>
      </w:r>
    </w:p>
    <w:p w14:paraId="5540F6D6" w14:textId="77777777" w:rsidR="00080C76" w:rsidRPr="00616855" w:rsidRDefault="00080C76" w:rsidP="00080C7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616855">
        <w:rPr>
          <w:rFonts w:ascii="Courier New" w:hAnsi="Courier New"/>
          <w:noProof/>
          <w:kern w:val="0"/>
          <w:sz w:val="16"/>
          <w:szCs w:val="20"/>
          <w:lang w:val="en-GB" w:eastAsia="en-GB"/>
        </w:rPr>
        <w:t xml:space="preserve">    ]]</w:t>
      </w:r>
    </w:p>
    <w:p w14:paraId="3050EF44" w14:textId="2BF7D7C6" w:rsidR="00D674D0" w:rsidRPr="00D674D0" w:rsidRDefault="00080C76" w:rsidP="00D674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616855">
        <w:rPr>
          <w:rFonts w:ascii="Courier New" w:hAnsi="Courier New"/>
          <w:noProof/>
          <w:kern w:val="0"/>
          <w:sz w:val="16"/>
          <w:szCs w:val="20"/>
          <w:lang w:val="en-GB" w:eastAsia="en-GB"/>
        </w:rPr>
        <w:t>}</w:t>
      </w:r>
    </w:p>
    <w:p w14:paraId="493DC349" w14:textId="31B2B831" w:rsidR="00A77943" w:rsidRPr="009B5938" w:rsidRDefault="00A77943" w:rsidP="009B5938">
      <w:pPr>
        <w:spacing w:before="120"/>
        <w:ind w:left="1486" w:hangingChars="705" w:hanging="1486"/>
        <w:rPr>
          <w:rFonts w:ascii="Times New Roman" w:eastAsiaTheme="minorEastAsia" w:hAnsi="Times New Roman"/>
          <w:b/>
        </w:rPr>
      </w:pPr>
      <w:r>
        <w:rPr>
          <w:rFonts w:ascii="Times New Roman" w:hAnsi="Times New Roman"/>
          <w:b/>
        </w:rPr>
        <w:t>Observation 4</w:t>
      </w:r>
      <w:r>
        <w:rPr>
          <w:rFonts w:ascii="Times New Roman" w:hAnsi="Times New Roman"/>
          <w:b/>
        </w:rPr>
        <w:tab/>
        <w:t xml:space="preserve">There are other examples in 38.331 that when parent Need M IE is not included, </w:t>
      </w:r>
      <w:r w:rsidR="009B5938">
        <w:rPr>
          <w:rFonts w:ascii="Times New Roman" w:hAnsi="Times New Roman"/>
          <w:b/>
        </w:rPr>
        <w:t>its</w:t>
      </w:r>
      <w:r>
        <w:rPr>
          <w:rFonts w:ascii="Times New Roman" w:hAnsi="Times New Roman"/>
          <w:b/>
        </w:rPr>
        <w:t xml:space="preserve"> child Need N field will be treated as “not present”</w:t>
      </w:r>
      <w:r w:rsidRPr="00A212C6">
        <w:rPr>
          <w:rFonts w:ascii="Times New Roman" w:hAnsi="Times New Roman"/>
          <w:b/>
        </w:rPr>
        <w:t>.</w:t>
      </w:r>
    </w:p>
    <w:p w14:paraId="4B3D567A" w14:textId="7450578C" w:rsidR="004A6173" w:rsidRDefault="00A77943" w:rsidP="004C4B03">
      <w:pPr>
        <w:spacing w:before="12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summary, to avoid inter-operability issue, we suggest RAN2 to c</w:t>
      </w:r>
      <w:r w:rsidR="00EC177D">
        <w:rPr>
          <w:rFonts w:ascii="Times New Roman" w:eastAsiaTheme="minorEastAsia" w:hAnsi="Times New Roman"/>
        </w:rPr>
        <w:t xml:space="preserve">onfirm </w:t>
      </w:r>
      <w:r>
        <w:rPr>
          <w:rFonts w:ascii="Times New Roman" w:eastAsiaTheme="minorEastAsia" w:hAnsi="Times New Roman"/>
        </w:rPr>
        <w:t xml:space="preserve">that Action 1 is the </w:t>
      </w:r>
      <w:r w:rsidR="009B5938">
        <w:rPr>
          <w:rFonts w:ascii="Times New Roman" w:eastAsiaTheme="minorEastAsia" w:hAnsi="Times New Roman"/>
        </w:rPr>
        <w:t>correct</w:t>
      </w:r>
      <w:r>
        <w:rPr>
          <w:rFonts w:ascii="Times New Roman" w:eastAsiaTheme="minorEastAsia" w:hAnsi="Times New Roman"/>
        </w:rPr>
        <w:t xml:space="preserve"> </w:t>
      </w:r>
      <w:r w:rsidR="009B5938">
        <w:rPr>
          <w:rFonts w:ascii="Times New Roman" w:eastAsiaTheme="minorEastAsia" w:hAnsi="Times New Roman"/>
        </w:rPr>
        <w:t xml:space="preserve">understanding. </w:t>
      </w:r>
    </w:p>
    <w:p w14:paraId="3B4E1751" w14:textId="493B99A8" w:rsidR="00080C76" w:rsidRDefault="009B5938" w:rsidP="009B5938">
      <w:pPr>
        <w:spacing w:before="120"/>
        <w:ind w:left="1132" w:hangingChars="537" w:hanging="1132"/>
        <w:rPr>
          <w:rFonts w:ascii="Times New Roman" w:hAnsi="Times New Roman"/>
          <w:b/>
        </w:rPr>
      </w:pPr>
      <w:r>
        <w:rPr>
          <w:rFonts w:ascii="Times New Roman" w:hAnsi="Times New Roman"/>
          <w:b/>
        </w:rPr>
        <w:t>Proposal 1</w:t>
      </w:r>
      <w:r>
        <w:rPr>
          <w:rFonts w:ascii="Times New Roman" w:hAnsi="Times New Roman"/>
          <w:b/>
        </w:rPr>
        <w:tab/>
        <w:t xml:space="preserve">RAN2 confirms that when </w:t>
      </w:r>
      <w:proofErr w:type="spellStart"/>
      <w:r>
        <w:rPr>
          <w:rFonts w:ascii="Times New Roman" w:hAnsi="Times New Roman"/>
          <w:b/>
        </w:rPr>
        <w:t>pdcp</w:t>
      </w:r>
      <w:proofErr w:type="spellEnd"/>
      <w:r>
        <w:rPr>
          <w:rFonts w:ascii="Times New Roman" w:hAnsi="Times New Roman"/>
          <w:b/>
        </w:rPr>
        <w:t xml:space="preserve">-Config is not included and Need M works, the child Need N IE </w:t>
      </w:r>
      <w:proofErr w:type="spellStart"/>
      <w:r>
        <w:rPr>
          <w:rFonts w:ascii="Times New Roman" w:hAnsi="Times New Roman"/>
          <w:b/>
        </w:rPr>
        <w:t>drb-ContinueROHC</w:t>
      </w:r>
      <w:proofErr w:type="spellEnd"/>
      <w:r>
        <w:rPr>
          <w:rFonts w:ascii="Times New Roman" w:hAnsi="Times New Roman"/>
          <w:b/>
        </w:rPr>
        <w:t xml:space="preserve"> is treated as “not present”, so the UE shall reset ROHC protocol during PDCP re-establishment. </w:t>
      </w:r>
    </w:p>
    <w:p w14:paraId="36E25B56" w14:textId="77777777" w:rsidR="00EC177D" w:rsidRDefault="00EC177D" w:rsidP="00EC177D">
      <w:pPr>
        <w:spacing w:before="12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addition, we notice that the handling of Need N field isn’t clearly </w:t>
      </w:r>
      <w:r>
        <w:rPr>
          <w:rFonts w:ascii="Times New Roman" w:eastAsiaTheme="minorEastAsia" w:hAnsi="Times New Roman" w:hint="eastAsia"/>
        </w:rPr>
        <w:t>specified</w:t>
      </w:r>
      <w:r>
        <w:rPr>
          <w:rFonts w:ascii="Times New Roman" w:eastAsiaTheme="minorEastAsia" w:hAnsi="Times New Roman"/>
        </w:rPr>
        <w:t xml:space="preserve"> in TS 38.331</w:t>
      </w:r>
      <w:r w:rsidRPr="00EC177D">
        <w:rPr>
          <w:rFonts w:ascii="Times New Roman" w:eastAsiaTheme="minorEastAsia" w:hAnsi="Times New Roman"/>
        </w:rPr>
        <w:t xml:space="preserve"> </w:t>
      </w:r>
      <w:r>
        <w:rPr>
          <w:rFonts w:ascii="Times New Roman" w:eastAsiaTheme="minorEastAsia" w:hAnsi="Times New Roman"/>
        </w:rPr>
        <w:t>section 6.1.2 “</w:t>
      </w:r>
      <w:r w:rsidRPr="00EC177D">
        <w:rPr>
          <w:rFonts w:ascii="Times New Roman" w:eastAsiaTheme="minorEastAsia" w:hAnsi="Times New Roman"/>
        </w:rPr>
        <w:t>Need codes and conditions for optional fields</w:t>
      </w:r>
      <w:r>
        <w:rPr>
          <w:rFonts w:ascii="Times New Roman" w:eastAsiaTheme="minorEastAsia" w:hAnsi="Times New Roman"/>
        </w:rPr>
        <w:t>”, so we provided CR to capture a general principle in TS 38.331, the CR is provided in [1].</w:t>
      </w:r>
    </w:p>
    <w:p w14:paraId="5D7F0786" w14:textId="1A784D76" w:rsidR="00EC177D" w:rsidRPr="00EC177D" w:rsidRDefault="00EC177D" w:rsidP="00EC177D">
      <w:pPr>
        <w:spacing w:before="120"/>
        <w:ind w:left="1132" w:hangingChars="537" w:hanging="1132"/>
        <w:rPr>
          <w:rFonts w:ascii="Times New Roman" w:eastAsiaTheme="minorEastAsia" w:hAnsi="Times New Roman"/>
          <w:b/>
        </w:rPr>
      </w:pPr>
      <w:r>
        <w:rPr>
          <w:rFonts w:ascii="Times New Roman" w:hAnsi="Times New Roman"/>
          <w:b/>
        </w:rPr>
        <w:t>Proposal 2</w:t>
      </w:r>
      <w:r>
        <w:rPr>
          <w:rFonts w:ascii="Times New Roman" w:hAnsi="Times New Roman"/>
          <w:b/>
        </w:rPr>
        <w:tab/>
        <w:t xml:space="preserve">Agree the CR in [1][2][3]. </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F05029" w:rsidRDefault="009A2E15" w:rsidP="009A2E15">
      <w:pPr>
        <w:rPr>
          <w:rFonts w:ascii="Times New Roman" w:eastAsiaTheme="minorEastAsia" w:hAnsi="Times New Roman"/>
        </w:rPr>
      </w:pPr>
      <w:r w:rsidRPr="00F05029">
        <w:rPr>
          <w:rFonts w:ascii="Times New Roman" w:eastAsiaTheme="minorEastAsia" w:hAnsi="Times New Roman" w:hint="eastAsia"/>
        </w:rPr>
        <w:t>I</w:t>
      </w:r>
      <w:r w:rsidRPr="00F05029">
        <w:rPr>
          <w:rFonts w:ascii="Times New Roman" w:eastAsiaTheme="minorEastAsia" w:hAnsi="Times New Roman"/>
        </w:rPr>
        <w:t>n this contribution, proposals and observations are:</w:t>
      </w:r>
    </w:p>
    <w:p w14:paraId="5F7BD75A" w14:textId="77777777" w:rsidR="009B5938" w:rsidRPr="004A6173" w:rsidRDefault="009B5938" w:rsidP="009B5938">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Pr>
          <w:rFonts w:ascii="Times New Roman" w:hAnsi="Times New Roman"/>
          <w:b/>
        </w:rPr>
        <w:tab/>
        <w:t xml:space="preserve">Based on current specification, when </w:t>
      </w:r>
      <w:proofErr w:type="spellStart"/>
      <w:r>
        <w:rPr>
          <w:rFonts w:ascii="Times New Roman" w:hAnsi="Times New Roman"/>
          <w:b/>
        </w:rPr>
        <w:t>drb-ContinueROHC</w:t>
      </w:r>
      <w:proofErr w:type="spellEnd"/>
      <w:r>
        <w:rPr>
          <w:rFonts w:ascii="Times New Roman" w:hAnsi="Times New Roman"/>
          <w:b/>
        </w:rPr>
        <w:t xml:space="preserve"> field is included, the UE shall continue ROHC during PDCP re-establishment, otherwise, the UE shall reset ROHC</w:t>
      </w:r>
      <w:r w:rsidRPr="00A212C6">
        <w:rPr>
          <w:rFonts w:ascii="Times New Roman" w:hAnsi="Times New Roman"/>
          <w:b/>
        </w:rPr>
        <w:t>.</w:t>
      </w:r>
    </w:p>
    <w:p w14:paraId="2B25955B" w14:textId="77777777" w:rsidR="009B5938" w:rsidRDefault="009B5938" w:rsidP="007D5B60">
      <w:pPr>
        <w:spacing w:before="120"/>
        <w:ind w:left="1486" w:hangingChars="705" w:hanging="1486"/>
        <w:rPr>
          <w:rFonts w:ascii="Times New Roman" w:hAnsi="Times New Roman"/>
          <w:b/>
        </w:rPr>
      </w:pPr>
      <w:r w:rsidRPr="00A212C6">
        <w:rPr>
          <w:rFonts w:ascii="Times New Roman" w:hAnsi="Times New Roman"/>
          <w:b/>
        </w:rPr>
        <w:t xml:space="preserve">Observation </w:t>
      </w:r>
      <w:r>
        <w:rPr>
          <w:rFonts w:ascii="Times New Roman" w:hAnsi="Times New Roman"/>
          <w:b/>
        </w:rPr>
        <w:t>2</w:t>
      </w:r>
      <w:r>
        <w:rPr>
          <w:rFonts w:ascii="Times New Roman" w:hAnsi="Times New Roman"/>
          <w:b/>
        </w:rPr>
        <w:tab/>
        <w:t xml:space="preserve">If </w:t>
      </w:r>
      <w:proofErr w:type="spellStart"/>
      <w:r>
        <w:rPr>
          <w:rFonts w:ascii="Times New Roman" w:hAnsi="Times New Roman"/>
          <w:b/>
        </w:rPr>
        <w:t>drb-ContinueROHC</w:t>
      </w:r>
      <w:proofErr w:type="spellEnd"/>
      <w:r>
        <w:rPr>
          <w:rFonts w:ascii="Times New Roman" w:hAnsi="Times New Roman"/>
          <w:b/>
        </w:rPr>
        <w:t xml:space="preserve"> was </w:t>
      </w:r>
      <w:proofErr w:type="spellStart"/>
      <w:r>
        <w:rPr>
          <w:rFonts w:ascii="Times New Roman" w:hAnsi="Times New Roman"/>
          <w:b/>
        </w:rPr>
        <w:t>signalled</w:t>
      </w:r>
      <w:proofErr w:type="spellEnd"/>
      <w:r>
        <w:rPr>
          <w:rFonts w:ascii="Times New Roman" w:hAnsi="Times New Roman"/>
          <w:b/>
        </w:rPr>
        <w:t xml:space="preserve"> before, but the network does not include the parent Need M IE </w:t>
      </w:r>
      <w:proofErr w:type="spellStart"/>
      <w:r>
        <w:rPr>
          <w:rFonts w:ascii="Times New Roman" w:hAnsi="Times New Roman"/>
          <w:b/>
        </w:rPr>
        <w:t>pdcp</w:t>
      </w:r>
      <w:proofErr w:type="spellEnd"/>
      <w:r>
        <w:rPr>
          <w:rFonts w:ascii="Times New Roman" w:hAnsi="Times New Roman"/>
          <w:b/>
        </w:rPr>
        <w:t>-Config in follow up RRC message, the UE behaviors are different</w:t>
      </w:r>
      <w:r w:rsidRPr="00A212C6">
        <w:rPr>
          <w:rFonts w:ascii="Times New Roman" w:hAnsi="Times New Roman"/>
          <w:b/>
        </w:rPr>
        <w:t>.</w:t>
      </w:r>
    </w:p>
    <w:p w14:paraId="48C2D449" w14:textId="77777777" w:rsidR="009B5938" w:rsidRDefault="009B5938" w:rsidP="009B5938">
      <w:pPr>
        <w:spacing w:before="120"/>
        <w:ind w:left="1486" w:hangingChars="705" w:hanging="1486"/>
        <w:rPr>
          <w:rFonts w:ascii="Times New Roman" w:hAnsi="Times New Roman"/>
          <w:b/>
        </w:rPr>
      </w:pPr>
      <w:r w:rsidRPr="00A212C6">
        <w:rPr>
          <w:rFonts w:ascii="Times New Roman" w:hAnsi="Times New Roman"/>
          <w:b/>
        </w:rPr>
        <w:t xml:space="preserve">Observation </w:t>
      </w:r>
      <w:r>
        <w:rPr>
          <w:rFonts w:ascii="Times New Roman" w:hAnsi="Times New Roman"/>
          <w:b/>
        </w:rPr>
        <w:t>3</w:t>
      </w:r>
      <w:r>
        <w:rPr>
          <w:rFonts w:ascii="Times New Roman" w:hAnsi="Times New Roman"/>
          <w:b/>
        </w:rPr>
        <w:tab/>
        <w:t xml:space="preserve">Based on the definition of Need N, the UE does not store the Need N field. </w:t>
      </w:r>
    </w:p>
    <w:p w14:paraId="1D545B50" w14:textId="77777777" w:rsidR="009B5938" w:rsidRPr="009B5938" w:rsidRDefault="009B5938" w:rsidP="009B5938">
      <w:pPr>
        <w:spacing w:before="120"/>
        <w:ind w:left="1486" w:hangingChars="705" w:hanging="1486"/>
        <w:rPr>
          <w:rFonts w:ascii="Times New Roman" w:eastAsiaTheme="minorEastAsia" w:hAnsi="Times New Roman"/>
          <w:b/>
        </w:rPr>
      </w:pPr>
      <w:r>
        <w:rPr>
          <w:rFonts w:ascii="Times New Roman" w:hAnsi="Times New Roman"/>
          <w:b/>
        </w:rPr>
        <w:t>Observation 4</w:t>
      </w:r>
      <w:r>
        <w:rPr>
          <w:rFonts w:ascii="Times New Roman" w:hAnsi="Times New Roman"/>
          <w:b/>
        </w:rPr>
        <w:tab/>
        <w:t>There are other examples in 38.331 that when parent Need M IE is not included, its child Need N field will be treated as “not present”</w:t>
      </w:r>
      <w:r w:rsidRPr="00A212C6">
        <w:rPr>
          <w:rFonts w:ascii="Times New Roman" w:hAnsi="Times New Roman"/>
          <w:b/>
        </w:rPr>
        <w:t>.</w:t>
      </w:r>
    </w:p>
    <w:p w14:paraId="277DCE7F" w14:textId="6B7B0128" w:rsidR="009B5938" w:rsidRPr="009B5938" w:rsidRDefault="009B5938" w:rsidP="009B5938">
      <w:pPr>
        <w:spacing w:before="120"/>
        <w:ind w:left="1132" w:hangingChars="537" w:hanging="1132"/>
        <w:rPr>
          <w:rFonts w:ascii="Times New Roman" w:eastAsiaTheme="minorEastAsia" w:hAnsi="Times New Roman"/>
          <w:b/>
        </w:rPr>
      </w:pPr>
      <w:r>
        <w:rPr>
          <w:rFonts w:ascii="Times New Roman" w:hAnsi="Times New Roman"/>
          <w:b/>
        </w:rPr>
        <w:t>Proposal 1</w:t>
      </w:r>
      <w:r>
        <w:rPr>
          <w:rFonts w:ascii="Times New Roman" w:hAnsi="Times New Roman"/>
          <w:b/>
        </w:rPr>
        <w:tab/>
        <w:t xml:space="preserve">RAN2 confirms that </w:t>
      </w:r>
      <w:r w:rsidR="008F2462">
        <w:rPr>
          <w:rFonts w:ascii="Times New Roman" w:hAnsi="Times New Roman"/>
          <w:b/>
        </w:rPr>
        <w:t>during PDCP re-establishment, when</w:t>
      </w:r>
      <w:r>
        <w:rPr>
          <w:rFonts w:ascii="Times New Roman" w:hAnsi="Times New Roman"/>
          <w:b/>
        </w:rPr>
        <w:t xml:space="preserve"> </w:t>
      </w:r>
      <w:proofErr w:type="spellStart"/>
      <w:r>
        <w:rPr>
          <w:rFonts w:ascii="Times New Roman" w:hAnsi="Times New Roman"/>
          <w:b/>
        </w:rPr>
        <w:t>pdcp</w:t>
      </w:r>
      <w:proofErr w:type="spellEnd"/>
      <w:r>
        <w:rPr>
          <w:rFonts w:ascii="Times New Roman" w:hAnsi="Times New Roman"/>
          <w:b/>
        </w:rPr>
        <w:t xml:space="preserve">-Config is not included and Need M works, the child Need N IE </w:t>
      </w:r>
      <w:proofErr w:type="spellStart"/>
      <w:r>
        <w:rPr>
          <w:rFonts w:ascii="Times New Roman" w:hAnsi="Times New Roman"/>
          <w:b/>
        </w:rPr>
        <w:t>drb-ContinueROHC</w:t>
      </w:r>
      <w:proofErr w:type="spellEnd"/>
      <w:r>
        <w:rPr>
          <w:rFonts w:ascii="Times New Roman" w:hAnsi="Times New Roman"/>
          <w:b/>
        </w:rPr>
        <w:t xml:space="preserve"> is treated as “not present”</w:t>
      </w:r>
      <w:r w:rsidR="0027516A">
        <w:rPr>
          <w:rFonts w:ascii="Times New Roman" w:hAnsi="Times New Roman"/>
          <w:b/>
        </w:rPr>
        <w:t xml:space="preserve"> and</w:t>
      </w:r>
      <w:r>
        <w:rPr>
          <w:rFonts w:ascii="Times New Roman" w:hAnsi="Times New Roman"/>
          <w:b/>
        </w:rPr>
        <w:t xml:space="preserve"> the UE shall reset ROHC protocol</w:t>
      </w:r>
      <w:r w:rsidR="00FF5F03">
        <w:rPr>
          <w:rFonts w:ascii="Times New Roman" w:hAnsi="Times New Roman"/>
          <w:b/>
        </w:rPr>
        <w:t xml:space="preserve"> (i.e. the UE does not </w:t>
      </w:r>
      <w:r w:rsidR="003E53FF">
        <w:rPr>
          <w:rFonts w:ascii="Times New Roman" w:hAnsi="Times New Roman"/>
          <w:b/>
        </w:rPr>
        <w:t>store</w:t>
      </w:r>
      <w:r w:rsidR="00FF5F03">
        <w:rPr>
          <w:rFonts w:ascii="Times New Roman" w:hAnsi="Times New Roman"/>
          <w:b/>
        </w:rPr>
        <w:t xml:space="preserve"> the </w:t>
      </w:r>
      <w:proofErr w:type="spellStart"/>
      <w:r w:rsidR="003E53FF">
        <w:rPr>
          <w:rFonts w:ascii="Times New Roman" w:hAnsi="Times New Roman"/>
          <w:b/>
        </w:rPr>
        <w:t>drb-ContinueROHC</w:t>
      </w:r>
      <w:proofErr w:type="spellEnd"/>
      <w:r w:rsidR="00FF5F03">
        <w:rPr>
          <w:rFonts w:ascii="Times New Roman" w:hAnsi="Times New Roman"/>
          <w:b/>
        </w:rPr>
        <w:t xml:space="preserve"> field for future use)</w:t>
      </w:r>
      <w:r>
        <w:rPr>
          <w:rFonts w:ascii="Times New Roman" w:hAnsi="Times New Roman"/>
          <w:b/>
        </w:rPr>
        <w:t xml:space="preserve">.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3AE40E83" w14:textId="2C89F360" w:rsidR="0052301E" w:rsidRDefault="0052301E" w:rsidP="00C41052">
      <w:pPr>
        <w:spacing w:after="0"/>
        <w:rPr>
          <w:rFonts w:ascii="Times New Roman" w:hAnsi="Times New Roman"/>
        </w:rPr>
      </w:pPr>
      <w:r w:rsidRPr="0052301E">
        <w:rPr>
          <w:rFonts w:ascii="Times New Roman" w:hAnsi="Times New Roman"/>
        </w:rPr>
        <w:t xml:space="preserve">[1] </w:t>
      </w:r>
      <w:r w:rsidR="00A47217">
        <w:rPr>
          <w:rFonts w:ascii="Times New Roman" w:hAnsi="Times New Roman"/>
        </w:rPr>
        <w:t>R2-23</w:t>
      </w:r>
      <w:r w:rsidR="009D34BC">
        <w:rPr>
          <w:rFonts w:ascii="Times New Roman" w:hAnsi="Times New Roman"/>
        </w:rPr>
        <w:t>03283</w:t>
      </w:r>
      <w:r w:rsidR="00A47217">
        <w:rPr>
          <w:rFonts w:ascii="Times New Roman" w:hAnsi="Times New Roman"/>
        </w:rPr>
        <w:t xml:space="preserve"> Clarification on handling of Need N fields</w:t>
      </w:r>
      <w:r w:rsidR="009D34BC">
        <w:rPr>
          <w:rFonts w:ascii="Times New Roman" w:hAnsi="Times New Roman"/>
        </w:rPr>
        <w:t xml:space="preserve"> </w:t>
      </w:r>
      <w:r w:rsidR="009D34BC">
        <w:rPr>
          <w:rFonts w:ascii="Times New Roman" w:hAnsi="Times New Roman"/>
        </w:rPr>
        <w:tab/>
      </w:r>
      <w:r w:rsidR="00A47217">
        <w:rPr>
          <w:rFonts w:ascii="Times New Roman" w:hAnsi="Times New Roman"/>
        </w:rPr>
        <w:t>ZTE Corporation</w:t>
      </w:r>
      <w:r w:rsidR="009D34BC">
        <w:rPr>
          <w:rFonts w:ascii="Times New Roman" w:hAnsi="Times New Roman"/>
        </w:rPr>
        <w:t xml:space="preserve">, </w:t>
      </w:r>
      <w:proofErr w:type="spellStart"/>
      <w:r w:rsidR="009D34BC">
        <w:rPr>
          <w:rFonts w:ascii="Times New Roman" w:hAnsi="Times New Roman"/>
        </w:rPr>
        <w:t>Sanechips</w:t>
      </w:r>
      <w:proofErr w:type="spellEnd"/>
      <w:r w:rsidR="009D34BC">
        <w:rPr>
          <w:rFonts w:ascii="Times New Roman" w:hAnsi="Times New Roman"/>
        </w:rPr>
        <w:tab/>
      </w:r>
      <w:r w:rsidR="009D34BC">
        <w:rPr>
          <w:rFonts w:ascii="Times New Roman" w:hAnsi="Times New Roman"/>
        </w:rPr>
        <w:tab/>
      </w:r>
      <w:r w:rsidR="009D34BC">
        <w:rPr>
          <w:rFonts w:ascii="Times New Roman" w:hAnsi="Times New Roman"/>
        </w:rPr>
        <w:t>CR</w:t>
      </w:r>
      <w:r w:rsidR="009D34BC">
        <w:rPr>
          <w:rFonts w:ascii="Times New Roman" w:hAnsi="Times New Roman"/>
        </w:rPr>
        <w:tab/>
      </w:r>
      <w:r w:rsidR="009D34BC">
        <w:rPr>
          <w:rFonts w:ascii="Times New Roman" w:hAnsi="Times New Roman"/>
        </w:rPr>
        <w:tab/>
      </w:r>
      <w:r w:rsidR="009D34BC">
        <w:rPr>
          <w:rFonts w:ascii="Times New Roman" w:hAnsi="Times New Roman"/>
        </w:rPr>
        <w:t>Rel-15</w:t>
      </w:r>
      <w:r w:rsidR="00910259">
        <w:rPr>
          <w:rFonts w:ascii="Times New Roman" w:hAnsi="Times New Roman"/>
        </w:rPr>
        <w:tab/>
      </w:r>
      <w:r w:rsidR="009D34BC">
        <w:rPr>
          <w:rFonts w:ascii="Times New Roman" w:hAnsi="Times New Roman"/>
        </w:rPr>
        <w:t>38.331</w:t>
      </w:r>
      <w:r w:rsidR="009D34BC">
        <w:rPr>
          <w:rFonts w:ascii="Times New Roman" w:hAnsi="Times New Roman"/>
        </w:rPr>
        <w:tab/>
      </w:r>
      <w:r w:rsidR="009D34BC">
        <w:rPr>
          <w:rFonts w:ascii="Times New Roman" w:eastAsiaTheme="minorEastAsia" w:hAnsi="Times New Roman"/>
        </w:rPr>
        <w:t>15.21.0</w:t>
      </w:r>
      <w:r w:rsidR="009D34BC">
        <w:rPr>
          <w:rFonts w:ascii="Times New Roman" w:eastAsiaTheme="minorEastAsia" w:hAnsi="Times New Roman"/>
        </w:rPr>
        <w:tab/>
      </w:r>
      <w:r w:rsidR="009D34BC">
        <w:rPr>
          <w:rFonts w:ascii="Times New Roman" w:eastAsiaTheme="minorEastAsia" w:hAnsi="Times New Roman"/>
        </w:rPr>
        <w:t>4002</w:t>
      </w:r>
      <w:r w:rsidR="009D34BC">
        <w:rPr>
          <w:rFonts w:ascii="Times New Roman" w:eastAsiaTheme="minorEastAsia" w:hAnsi="Times New Roman"/>
        </w:rPr>
        <w:tab/>
      </w:r>
      <w:r w:rsidR="009D34BC">
        <w:rPr>
          <w:rFonts w:ascii="Times New Roman" w:hAnsi="Times New Roman"/>
        </w:rPr>
        <w:t>F</w:t>
      </w:r>
      <w:r w:rsidR="00A47217">
        <w:rPr>
          <w:rFonts w:ascii="Times New Roman" w:hAnsi="Times New Roman"/>
        </w:rPr>
        <w:t>;</w:t>
      </w:r>
    </w:p>
    <w:p w14:paraId="53C72666" w14:textId="1538213C" w:rsidR="00A47217" w:rsidRDefault="00A47217" w:rsidP="00C41052">
      <w:pPr>
        <w:spacing w:after="0"/>
        <w:rPr>
          <w:rFonts w:ascii="Times New Roman" w:hAnsi="Times New Roman"/>
        </w:rPr>
      </w:pPr>
      <w:r w:rsidRPr="0052301E">
        <w:rPr>
          <w:rFonts w:ascii="Times New Roman" w:hAnsi="Times New Roman"/>
        </w:rPr>
        <w:t>[</w:t>
      </w:r>
      <w:r>
        <w:rPr>
          <w:rFonts w:ascii="Times New Roman" w:hAnsi="Times New Roman"/>
        </w:rPr>
        <w:t>2</w:t>
      </w:r>
      <w:r w:rsidRPr="0052301E">
        <w:rPr>
          <w:rFonts w:ascii="Times New Roman" w:hAnsi="Times New Roman"/>
        </w:rPr>
        <w:t xml:space="preserve">] </w:t>
      </w:r>
      <w:r>
        <w:rPr>
          <w:rFonts w:ascii="Times New Roman" w:hAnsi="Times New Roman"/>
        </w:rPr>
        <w:t>R2-23</w:t>
      </w:r>
      <w:r w:rsidR="009D34BC">
        <w:rPr>
          <w:rFonts w:ascii="Times New Roman" w:hAnsi="Times New Roman"/>
        </w:rPr>
        <w:t>03284</w:t>
      </w:r>
      <w:r>
        <w:rPr>
          <w:rFonts w:ascii="Times New Roman" w:hAnsi="Times New Roman"/>
        </w:rPr>
        <w:t xml:space="preserve"> Clarification on handling of Need N fields </w:t>
      </w:r>
      <w:r w:rsidR="009D34BC">
        <w:rPr>
          <w:rFonts w:ascii="Times New Roman" w:hAnsi="Times New Roman"/>
        </w:rPr>
        <w:tab/>
      </w:r>
      <w:r w:rsidR="009D34BC">
        <w:rPr>
          <w:rFonts w:ascii="Times New Roman" w:hAnsi="Times New Roman"/>
        </w:rPr>
        <w:t xml:space="preserve">ZTE Corporation, </w:t>
      </w:r>
      <w:proofErr w:type="spellStart"/>
      <w:r w:rsidR="009D34BC">
        <w:rPr>
          <w:rFonts w:ascii="Times New Roman" w:hAnsi="Times New Roman"/>
        </w:rPr>
        <w:t>Sanechips</w:t>
      </w:r>
      <w:proofErr w:type="spellEnd"/>
      <w:r w:rsidR="009D34BC">
        <w:rPr>
          <w:rFonts w:ascii="Times New Roman" w:hAnsi="Times New Roman"/>
        </w:rPr>
        <w:tab/>
      </w:r>
      <w:r w:rsidR="009D34BC">
        <w:rPr>
          <w:rFonts w:ascii="Times New Roman" w:hAnsi="Times New Roman"/>
        </w:rPr>
        <w:tab/>
        <w:t>CR</w:t>
      </w:r>
      <w:r w:rsidR="009D34BC">
        <w:rPr>
          <w:rFonts w:ascii="Times New Roman" w:hAnsi="Times New Roman"/>
        </w:rPr>
        <w:tab/>
      </w:r>
      <w:r w:rsidR="009D34BC">
        <w:rPr>
          <w:rFonts w:ascii="Times New Roman" w:hAnsi="Times New Roman"/>
        </w:rPr>
        <w:tab/>
        <w:t>Rel-1</w:t>
      </w:r>
      <w:r w:rsidR="009D34BC">
        <w:rPr>
          <w:rFonts w:ascii="Times New Roman" w:hAnsi="Times New Roman"/>
        </w:rPr>
        <w:t>6</w:t>
      </w:r>
      <w:r w:rsidR="00910259">
        <w:rPr>
          <w:rFonts w:ascii="Times New Roman" w:hAnsi="Times New Roman"/>
        </w:rPr>
        <w:tab/>
      </w:r>
      <w:r w:rsidR="009D34BC">
        <w:rPr>
          <w:rFonts w:ascii="Times New Roman" w:hAnsi="Times New Roman"/>
        </w:rPr>
        <w:t>38.331</w:t>
      </w:r>
      <w:r w:rsidR="009D34BC">
        <w:rPr>
          <w:rFonts w:ascii="Times New Roman" w:hAnsi="Times New Roman"/>
        </w:rPr>
        <w:tab/>
      </w:r>
      <w:r w:rsidR="009D34BC">
        <w:rPr>
          <w:rFonts w:ascii="Times New Roman" w:eastAsiaTheme="minorEastAsia" w:hAnsi="Times New Roman"/>
        </w:rPr>
        <w:t>1</w:t>
      </w:r>
      <w:r w:rsidR="009D34BC">
        <w:rPr>
          <w:rFonts w:ascii="Times New Roman" w:eastAsiaTheme="minorEastAsia" w:hAnsi="Times New Roman"/>
        </w:rPr>
        <w:t>6</w:t>
      </w:r>
      <w:r w:rsidR="009D34BC">
        <w:rPr>
          <w:rFonts w:ascii="Times New Roman" w:eastAsiaTheme="minorEastAsia" w:hAnsi="Times New Roman"/>
        </w:rPr>
        <w:t>.</w:t>
      </w:r>
      <w:r w:rsidR="009D34BC">
        <w:rPr>
          <w:rFonts w:ascii="Times New Roman" w:eastAsiaTheme="minorEastAsia" w:hAnsi="Times New Roman"/>
        </w:rPr>
        <w:t>12</w:t>
      </w:r>
      <w:r w:rsidR="009D34BC">
        <w:rPr>
          <w:rFonts w:ascii="Times New Roman" w:eastAsiaTheme="minorEastAsia" w:hAnsi="Times New Roman"/>
        </w:rPr>
        <w:t>.0</w:t>
      </w:r>
      <w:r w:rsidR="009D34BC">
        <w:rPr>
          <w:rFonts w:ascii="Times New Roman" w:eastAsiaTheme="minorEastAsia" w:hAnsi="Times New Roman"/>
        </w:rPr>
        <w:tab/>
        <w:t>400</w:t>
      </w:r>
      <w:r w:rsidR="00910259">
        <w:rPr>
          <w:rFonts w:ascii="Times New Roman" w:eastAsiaTheme="minorEastAsia" w:hAnsi="Times New Roman"/>
        </w:rPr>
        <w:t>3</w:t>
      </w:r>
      <w:r w:rsidR="009D34BC">
        <w:rPr>
          <w:rFonts w:ascii="Times New Roman" w:eastAsiaTheme="minorEastAsia" w:hAnsi="Times New Roman"/>
        </w:rPr>
        <w:tab/>
      </w:r>
      <w:r w:rsidR="005C7DE4">
        <w:rPr>
          <w:rFonts w:ascii="Times New Roman" w:hAnsi="Times New Roman"/>
        </w:rPr>
        <w:t>A</w:t>
      </w:r>
      <w:r w:rsidR="009D34BC">
        <w:rPr>
          <w:rFonts w:ascii="Times New Roman" w:hAnsi="Times New Roman"/>
        </w:rPr>
        <w:t>;</w:t>
      </w:r>
    </w:p>
    <w:p w14:paraId="1A18F53E" w14:textId="64347383" w:rsidR="00A47217" w:rsidRDefault="00A47217" w:rsidP="00C41052">
      <w:pPr>
        <w:spacing w:after="0"/>
        <w:rPr>
          <w:rFonts w:ascii="Times New Roman" w:hAnsi="Times New Roman"/>
        </w:rPr>
      </w:pPr>
      <w:r w:rsidRPr="0052301E">
        <w:rPr>
          <w:rFonts w:ascii="Times New Roman" w:hAnsi="Times New Roman"/>
        </w:rPr>
        <w:t>[</w:t>
      </w:r>
      <w:r>
        <w:rPr>
          <w:rFonts w:ascii="Times New Roman" w:hAnsi="Times New Roman"/>
        </w:rPr>
        <w:t>3</w:t>
      </w:r>
      <w:r w:rsidRPr="0052301E">
        <w:rPr>
          <w:rFonts w:ascii="Times New Roman" w:hAnsi="Times New Roman"/>
        </w:rPr>
        <w:t xml:space="preserve">] </w:t>
      </w:r>
      <w:r>
        <w:rPr>
          <w:rFonts w:ascii="Times New Roman" w:hAnsi="Times New Roman"/>
        </w:rPr>
        <w:t>R2-23</w:t>
      </w:r>
      <w:r w:rsidR="009D34BC">
        <w:rPr>
          <w:rFonts w:ascii="Times New Roman" w:hAnsi="Times New Roman"/>
        </w:rPr>
        <w:t>03285</w:t>
      </w:r>
      <w:r>
        <w:rPr>
          <w:rFonts w:ascii="Times New Roman" w:hAnsi="Times New Roman"/>
        </w:rPr>
        <w:t xml:space="preserve"> Clarification on handling of Need N fields </w:t>
      </w:r>
      <w:r w:rsidR="009D34BC">
        <w:rPr>
          <w:rFonts w:ascii="Times New Roman" w:hAnsi="Times New Roman"/>
        </w:rPr>
        <w:tab/>
      </w:r>
      <w:r w:rsidR="009D34BC">
        <w:rPr>
          <w:rFonts w:ascii="Times New Roman" w:hAnsi="Times New Roman"/>
        </w:rPr>
        <w:t xml:space="preserve">ZTE Corporation, </w:t>
      </w:r>
      <w:proofErr w:type="spellStart"/>
      <w:r w:rsidR="009D34BC">
        <w:rPr>
          <w:rFonts w:ascii="Times New Roman" w:hAnsi="Times New Roman"/>
        </w:rPr>
        <w:t>Sanechips</w:t>
      </w:r>
      <w:proofErr w:type="spellEnd"/>
      <w:r w:rsidR="009D34BC">
        <w:rPr>
          <w:rFonts w:ascii="Times New Roman" w:hAnsi="Times New Roman"/>
        </w:rPr>
        <w:tab/>
      </w:r>
      <w:r w:rsidR="009D34BC">
        <w:rPr>
          <w:rFonts w:ascii="Times New Roman" w:hAnsi="Times New Roman"/>
        </w:rPr>
        <w:tab/>
        <w:t>CR</w:t>
      </w:r>
      <w:r w:rsidR="009D34BC">
        <w:rPr>
          <w:rFonts w:ascii="Times New Roman" w:hAnsi="Times New Roman"/>
        </w:rPr>
        <w:tab/>
      </w:r>
      <w:r w:rsidR="009D34BC">
        <w:rPr>
          <w:rFonts w:ascii="Times New Roman" w:hAnsi="Times New Roman"/>
        </w:rPr>
        <w:tab/>
        <w:t>Rel-1</w:t>
      </w:r>
      <w:r w:rsidR="009D34BC">
        <w:rPr>
          <w:rFonts w:ascii="Times New Roman" w:hAnsi="Times New Roman"/>
        </w:rPr>
        <w:t>6</w:t>
      </w:r>
      <w:r w:rsidR="00910259">
        <w:rPr>
          <w:rFonts w:ascii="Times New Roman" w:hAnsi="Times New Roman"/>
        </w:rPr>
        <w:tab/>
      </w:r>
      <w:r w:rsidR="009D34BC">
        <w:rPr>
          <w:rFonts w:ascii="Times New Roman" w:hAnsi="Times New Roman"/>
        </w:rPr>
        <w:t>38.331</w:t>
      </w:r>
      <w:r w:rsidR="009D34BC">
        <w:rPr>
          <w:rFonts w:ascii="Times New Roman" w:hAnsi="Times New Roman"/>
        </w:rPr>
        <w:tab/>
      </w:r>
      <w:r w:rsidR="009D34BC">
        <w:rPr>
          <w:rFonts w:ascii="Times New Roman" w:eastAsiaTheme="minorEastAsia" w:hAnsi="Times New Roman"/>
        </w:rPr>
        <w:t>1</w:t>
      </w:r>
      <w:r w:rsidR="009D34BC">
        <w:rPr>
          <w:rFonts w:ascii="Times New Roman" w:eastAsiaTheme="minorEastAsia" w:hAnsi="Times New Roman"/>
        </w:rPr>
        <w:t>7</w:t>
      </w:r>
      <w:r w:rsidR="009D34BC">
        <w:rPr>
          <w:rFonts w:ascii="Times New Roman" w:eastAsiaTheme="minorEastAsia" w:hAnsi="Times New Roman"/>
        </w:rPr>
        <w:t>.</w:t>
      </w:r>
      <w:r w:rsidR="009D34BC">
        <w:rPr>
          <w:rFonts w:ascii="Times New Roman" w:eastAsiaTheme="minorEastAsia" w:hAnsi="Times New Roman"/>
        </w:rPr>
        <w:t>4</w:t>
      </w:r>
      <w:r w:rsidR="009D34BC">
        <w:rPr>
          <w:rFonts w:ascii="Times New Roman" w:eastAsiaTheme="minorEastAsia" w:hAnsi="Times New Roman"/>
        </w:rPr>
        <w:t>.0</w:t>
      </w:r>
      <w:r w:rsidR="009D34BC">
        <w:rPr>
          <w:rFonts w:ascii="Times New Roman" w:eastAsiaTheme="minorEastAsia" w:hAnsi="Times New Roman"/>
        </w:rPr>
        <w:tab/>
        <w:t>400</w:t>
      </w:r>
      <w:r w:rsidR="00910259">
        <w:rPr>
          <w:rFonts w:ascii="Times New Roman" w:eastAsiaTheme="minorEastAsia" w:hAnsi="Times New Roman"/>
        </w:rPr>
        <w:t>4</w:t>
      </w:r>
      <w:r w:rsidR="009D34BC">
        <w:rPr>
          <w:rFonts w:ascii="Times New Roman" w:eastAsiaTheme="minorEastAsia" w:hAnsi="Times New Roman"/>
        </w:rPr>
        <w:tab/>
      </w:r>
      <w:r w:rsidR="005C7DE4">
        <w:rPr>
          <w:rFonts w:ascii="Times New Roman" w:hAnsi="Times New Roman"/>
        </w:rPr>
        <w:t>A</w:t>
      </w:r>
    </w:p>
    <w:p w14:paraId="3D269166" w14:textId="77777777" w:rsidR="00A47217" w:rsidRPr="00A47217" w:rsidRDefault="00A47217" w:rsidP="0052301E">
      <w:pPr>
        <w:rPr>
          <w:rFonts w:ascii="Times New Roman" w:eastAsiaTheme="minorEastAsia" w:hAnsi="Times New Roman"/>
        </w:rPr>
      </w:pPr>
    </w:p>
    <w:p w14:paraId="60ECDD18" w14:textId="407188DC" w:rsidR="00A85547" w:rsidRPr="00A85547" w:rsidRDefault="00A85547" w:rsidP="00A85547"/>
    <w:sectPr w:rsidR="00A85547" w:rsidRPr="00A85547" w:rsidSect="0052301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4D55D" w14:textId="77777777" w:rsidR="00D55897" w:rsidRDefault="00D55897">
      <w:pPr>
        <w:spacing w:after="0"/>
      </w:pPr>
      <w:r>
        <w:separator/>
      </w:r>
    </w:p>
  </w:endnote>
  <w:endnote w:type="continuationSeparator" w:id="0">
    <w:p w14:paraId="18B2CA7E" w14:textId="77777777" w:rsidR="00D55897" w:rsidRDefault="00D55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909D4" w14:textId="77777777" w:rsidR="008A43E7" w:rsidRDefault="008A43E7">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578AA" w14:textId="77777777" w:rsidR="008A43E7" w:rsidRDefault="008A43E7">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63C51" w14:textId="77777777" w:rsidR="008A43E7" w:rsidRDefault="008A43E7">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B882A" w14:textId="77777777" w:rsidR="00D55897" w:rsidRDefault="00D55897">
      <w:pPr>
        <w:spacing w:after="0"/>
      </w:pPr>
      <w:r>
        <w:separator/>
      </w:r>
    </w:p>
  </w:footnote>
  <w:footnote w:type="continuationSeparator" w:id="0">
    <w:p w14:paraId="43A800C2" w14:textId="77777777" w:rsidR="00D55897" w:rsidRDefault="00D558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EBE0E" w14:textId="77777777" w:rsidR="008A43E7" w:rsidRDefault="008A43E7">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7CF13" w14:textId="77777777" w:rsidR="008A43E7" w:rsidRDefault="008A43E7">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A9DAF" w14:textId="77777777" w:rsidR="008A43E7" w:rsidRDefault="008A43E7">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1"/>
  </w:num>
  <w:num w:numId="3">
    <w:abstractNumId w:val="17"/>
  </w:num>
  <w:num w:numId="4">
    <w:abstractNumId w:val="9"/>
  </w:num>
  <w:num w:numId="5">
    <w:abstractNumId w:val="2"/>
  </w:num>
  <w:num w:numId="6">
    <w:abstractNumId w:val="0"/>
  </w:num>
  <w:num w:numId="7">
    <w:abstractNumId w:val="6"/>
  </w:num>
  <w:num w:numId="8">
    <w:abstractNumId w:val="4"/>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2"/>
  </w:num>
  <w:num w:numId="13">
    <w:abstractNumId w:val="7"/>
  </w:num>
  <w:num w:numId="14">
    <w:abstractNumId w:val="14"/>
  </w:num>
  <w:num w:numId="15">
    <w:abstractNumId w:val="5"/>
  </w:num>
  <w:num w:numId="16">
    <w:abstractNumId w:val="3"/>
  </w:num>
  <w:num w:numId="17">
    <w:abstractNumId w:val="13"/>
  </w:num>
  <w:num w:numId="18">
    <w:abstractNumId w:val="15"/>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1F09"/>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925"/>
    <w:rsid w:val="000F6F5E"/>
    <w:rsid w:val="00100030"/>
    <w:rsid w:val="001014E9"/>
    <w:rsid w:val="0010484A"/>
    <w:rsid w:val="00104C1F"/>
    <w:rsid w:val="00106BB7"/>
    <w:rsid w:val="001101FB"/>
    <w:rsid w:val="00111C96"/>
    <w:rsid w:val="00111CE0"/>
    <w:rsid w:val="00111D40"/>
    <w:rsid w:val="00111DF0"/>
    <w:rsid w:val="0011334E"/>
    <w:rsid w:val="001135C5"/>
    <w:rsid w:val="00114204"/>
    <w:rsid w:val="00114268"/>
    <w:rsid w:val="001147C0"/>
    <w:rsid w:val="00114AAE"/>
    <w:rsid w:val="001154B3"/>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293D"/>
    <w:rsid w:val="002132A0"/>
    <w:rsid w:val="0021477B"/>
    <w:rsid w:val="002155FA"/>
    <w:rsid w:val="00216A12"/>
    <w:rsid w:val="00217059"/>
    <w:rsid w:val="002176DE"/>
    <w:rsid w:val="002209D7"/>
    <w:rsid w:val="00222656"/>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1077"/>
    <w:rsid w:val="00321D07"/>
    <w:rsid w:val="00322765"/>
    <w:rsid w:val="00322EDB"/>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F87"/>
    <w:rsid w:val="00393338"/>
    <w:rsid w:val="00394FC5"/>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E62"/>
    <w:rsid w:val="003C4558"/>
    <w:rsid w:val="003D01E0"/>
    <w:rsid w:val="003D03EC"/>
    <w:rsid w:val="003D0960"/>
    <w:rsid w:val="003D0EF8"/>
    <w:rsid w:val="003D1455"/>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5DF6"/>
    <w:rsid w:val="00585E04"/>
    <w:rsid w:val="005869A2"/>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C7DE4"/>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2516"/>
    <w:rsid w:val="00622C68"/>
    <w:rsid w:val="0062301D"/>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0F3"/>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6170"/>
    <w:rsid w:val="007566B3"/>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3E7"/>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0259"/>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3BF"/>
    <w:rsid w:val="009578D1"/>
    <w:rsid w:val="00957A33"/>
    <w:rsid w:val="00957B43"/>
    <w:rsid w:val="0096003B"/>
    <w:rsid w:val="0096081E"/>
    <w:rsid w:val="0096137E"/>
    <w:rsid w:val="009615E8"/>
    <w:rsid w:val="00961E92"/>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769"/>
    <w:rsid w:val="009B5938"/>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34BC"/>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D0E"/>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1A3A"/>
    <w:rsid w:val="00A82E50"/>
    <w:rsid w:val="00A83C75"/>
    <w:rsid w:val="00A83E6C"/>
    <w:rsid w:val="00A84147"/>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51F9"/>
    <w:rsid w:val="00B255C7"/>
    <w:rsid w:val="00B2566A"/>
    <w:rsid w:val="00B26E87"/>
    <w:rsid w:val="00B3055E"/>
    <w:rsid w:val="00B30EB8"/>
    <w:rsid w:val="00B3226F"/>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7CA1"/>
    <w:rsid w:val="00B50CF0"/>
    <w:rsid w:val="00B512D6"/>
    <w:rsid w:val="00B52464"/>
    <w:rsid w:val="00B55453"/>
    <w:rsid w:val="00B55CF3"/>
    <w:rsid w:val="00B5787E"/>
    <w:rsid w:val="00B57CCE"/>
    <w:rsid w:val="00B61252"/>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87A"/>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07D0"/>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052"/>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15ED"/>
    <w:rsid w:val="00CE2D1F"/>
    <w:rsid w:val="00CE31CB"/>
    <w:rsid w:val="00CE31E0"/>
    <w:rsid w:val="00CE444E"/>
    <w:rsid w:val="00CE52F0"/>
    <w:rsid w:val="00CE6F1A"/>
    <w:rsid w:val="00CE79A2"/>
    <w:rsid w:val="00CF0403"/>
    <w:rsid w:val="00CF18A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40E89"/>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897"/>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6E0F"/>
    <w:rsid w:val="00DB0074"/>
    <w:rsid w:val="00DB1DFA"/>
    <w:rsid w:val="00DB3689"/>
    <w:rsid w:val="00DB3767"/>
    <w:rsid w:val="00DB39E0"/>
    <w:rsid w:val="00DB442C"/>
    <w:rsid w:val="00DB6E54"/>
    <w:rsid w:val="00DB70B4"/>
    <w:rsid w:val="00DC0A7F"/>
    <w:rsid w:val="00DC0FCE"/>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4019"/>
    <w:pPr>
      <w:widowControl w:val="0"/>
      <w:spacing w:after="120" w:line="240" w:lineRule="auto"/>
      <w:jc w:val="both"/>
    </w:pPr>
    <w:rPr>
      <w:rFonts w:ascii="Arial" w:eastAsia="Times New Roman" w:hAnsi="Arial"/>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2037E3-9B6F-451A-98D0-3B1064771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4</Pages>
  <Words>1774</Words>
  <Characters>10115</Characters>
  <Application>Microsoft Office Word</Application>
  <DocSecurity>0</DocSecurity>
  <Lines>84</Lines>
  <Paragraphs>23</Paragraphs>
  <ScaleCrop>false</ScaleCrop>
  <Company>ZTE</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95</cp:revision>
  <cp:lastPrinted>2113-01-01T00:00:00Z</cp:lastPrinted>
  <dcterms:created xsi:type="dcterms:W3CDTF">2023-03-22T02:16:00Z</dcterms:created>
  <dcterms:modified xsi:type="dcterms:W3CDTF">2023-04-06T15:38:00Z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